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16"/>
        <w:gridCol w:w="4911"/>
        <w:gridCol w:w="3118"/>
      </w:tblGrid>
      <w:tr w:rsidR="00670662" w:rsidTr="009C429B">
        <w:trPr>
          <w:cantSplit/>
          <w:trHeight w:val="33"/>
        </w:trPr>
        <w:tc>
          <w:tcPr>
            <w:tcW w:w="1816" w:type="dxa"/>
          </w:tcPr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rPr>
                <w:color w:val="000000"/>
              </w:rPr>
            </w:pPr>
            <w:bookmarkStart w:id="0" w:name="_Hlk157381032"/>
            <w:r>
              <w:rPr>
                <w:b/>
                <w:color w:val="000000"/>
              </w:rPr>
              <w:t>Наименование выставки:</w:t>
            </w:r>
          </w:p>
        </w:tc>
        <w:tc>
          <w:tcPr>
            <w:tcW w:w="4911" w:type="dxa"/>
          </w:tcPr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70C0"/>
              </w:rPr>
            </w:pPr>
            <w:r>
              <w:rPr>
                <w:color w:val="000000"/>
              </w:rPr>
              <w:t>WANEXPO / ХХ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Фестиваль беременных и младенцев </w:t>
            </w:r>
          </w:p>
        </w:tc>
        <w:tc>
          <w:tcPr>
            <w:tcW w:w="3118" w:type="dxa"/>
          </w:tcPr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ФОРМА 09</w:t>
            </w:r>
          </w:p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70662" w:rsidTr="009C429B">
        <w:trPr>
          <w:cantSplit/>
          <w:trHeight w:val="33"/>
        </w:trPr>
        <w:tc>
          <w:tcPr>
            <w:tcW w:w="1816" w:type="dxa"/>
          </w:tcPr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rPr>
                <w:color w:val="000000"/>
              </w:rPr>
            </w:pPr>
          </w:p>
        </w:tc>
        <w:tc>
          <w:tcPr>
            <w:tcW w:w="4911" w:type="dxa"/>
          </w:tcPr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</w:tcPr>
          <w:p w:rsidR="00670662" w:rsidRDefault="00670662" w:rsidP="009C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</w:tr>
    </w:tbl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Акт №_____/WANEXPO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выявлении несанкционированных случаев 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установки </w:t>
      </w:r>
      <w:proofErr w:type="gramStart"/>
      <w:r>
        <w:rPr>
          <w:color w:val="000000"/>
        </w:rPr>
        <w:t>баннеров,  ролл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апов</w:t>
      </w:r>
      <w:proofErr w:type="spellEnd"/>
      <w:r>
        <w:rPr>
          <w:color w:val="000000"/>
        </w:rPr>
        <w:t>, раскладки промо-листовок, работы промоутеров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« _</w:t>
      </w:r>
      <w:proofErr w:type="gramEnd"/>
      <w:r>
        <w:rPr>
          <w:color w:val="000000"/>
          <w:sz w:val="22"/>
          <w:szCs w:val="22"/>
        </w:rPr>
        <w:t>_ » ___________ 202</w:t>
      </w:r>
      <w:r w:rsidRPr="00670662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года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настоящего Акта: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</w:t>
      </w:r>
      <w:proofErr w:type="gramStart"/>
      <w:r>
        <w:rPr>
          <w:b/>
          <w:color w:val="000000"/>
          <w:sz w:val="22"/>
          <w:szCs w:val="22"/>
        </w:rPr>
        <w:t xml:space="preserve">ОРГАНИЗАТОРА </w:t>
      </w:r>
      <w:r>
        <w:rPr>
          <w:color w:val="000000"/>
          <w:sz w:val="22"/>
          <w:szCs w:val="22"/>
        </w:rPr>
        <w:t xml:space="preserve"> _</w:t>
      </w:r>
      <w:proofErr w:type="gramEnd"/>
      <w:r>
        <w:rPr>
          <w:color w:val="000000"/>
          <w:sz w:val="22"/>
          <w:szCs w:val="22"/>
        </w:rPr>
        <w:t>______________________________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лице: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менеджера отдела стандартной застройки: _____________________________________,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</w:t>
      </w:r>
      <w:proofErr w:type="gramStart"/>
      <w:r>
        <w:rPr>
          <w:b/>
          <w:color w:val="000000"/>
          <w:sz w:val="22"/>
          <w:szCs w:val="22"/>
        </w:rPr>
        <w:t xml:space="preserve">ЭКСПОНЕНТА </w:t>
      </w:r>
      <w:r>
        <w:rPr>
          <w:color w:val="000000"/>
          <w:sz w:val="22"/>
          <w:szCs w:val="22"/>
        </w:rPr>
        <w:t xml:space="preserve"> _</w:t>
      </w:r>
      <w:proofErr w:type="gramEnd"/>
      <w:r>
        <w:rPr>
          <w:color w:val="000000"/>
          <w:sz w:val="22"/>
          <w:szCs w:val="22"/>
        </w:rPr>
        <w:t>___________________________________________________,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лице: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Составили настоящий Акт о нижеследующем: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выставке «</w:t>
      </w:r>
      <w:r>
        <w:rPr>
          <w:b/>
          <w:color w:val="000000"/>
          <w:sz w:val="22"/>
          <w:szCs w:val="22"/>
        </w:rPr>
        <w:t>Фестиваль беременных и младенце/ WANEXPO</w:t>
      </w:r>
      <w:r>
        <w:rPr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ОРГАНИЗАТОРОМ</w:t>
      </w:r>
      <w:r>
        <w:rPr>
          <w:color w:val="000000"/>
          <w:sz w:val="22"/>
          <w:szCs w:val="22"/>
        </w:rPr>
        <w:t xml:space="preserve"> был выявлен несанкционированный случай установки баннера (</w:t>
      </w:r>
      <w:proofErr w:type="spellStart"/>
      <w:r>
        <w:rPr>
          <w:color w:val="000000"/>
          <w:sz w:val="22"/>
          <w:szCs w:val="22"/>
        </w:rPr>
        <w:t>ов</w:t>
      </w:r>
      <w:proofErr w:type="spellEnd"/>
      <w:r>
        <w:rPr>
          <w:color w:val="000000"/>
          <w:sz w:val="22"/>
          <w:szCs w:val="22"/>
        </w:rPr>
        <w:t>)/ ролл-</w:t>
      </w:r>
      <w:proofErr w:type="spellStart"/>
      <w:r>
        <w:rPr>
          <w:color w:val="000000"/>
          <w:sz w:val="22"/>
          <w:szCs w:val="22"/>
        </w:rPr>
        <w:t>апа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ов</w:t>
      </w:r>
      <w:proofErr w:type="spellEnd"/>
      <w:r>
        <w:rPr>
          <w:color w:val="000000"/>
          <w:sz w:val="22"/>
          <w:szCs w:val="22"/>
        </w:rPr>
        <w:t>) / раскладки промо-листовок</w:t>
      </w:r>
      <w:proofErr w:type="gramStart"/>
      <w:r>
        <w:rPr>
          <w:color w:val="000000"/>
          <w:sz w:val="22"/>
          <w:szCs w:val="22"/>
        </w:rPr>
        <w:t>/ ,</w:t>
      </w:r>
      <w:proofErr w:type="gramEnd"/>
      <w:r>
        <w:rPr>
          <w:color w:val="000000"/>
          <w:sz w:val="22"/>
          <w:szCs w:val="22"/>
        </w:rPr>
        <w:t xml:space="preserve"> работы промоутера (</w:t>
      </w:r>
      <w:proofErr w:type="spellStart"/>
      <w:r>
        <w:rPr>
          <w:color w:val="000000"/>
          <w:sz w:val="22"/>
          <w:szCs w:val="22"/>
        </w:rPr>
        <w:t>ов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ЭКСПОНЕНТОМ</w:t>
      </w:r>
      <w:r>
        <w:rPr>
          <w:color w:val="000000"/>
          <w:sz w:val="22"/>
          <w:szCs w:val="22"/>
        </w:rPr>
        <w:t xml:space="preserve">, несогласованные с </w:t>
      </w:r>
      <w:r>
        <w:rPr>
          <w:b/>
          <w:color w:val="000000"/>
          <w:sz w:val="22"/>
          <w:szCs w:val="22"/>
        </w:rPr>
        <w:t xml:space="preserve">ОРГАНИЗАТОРОМ. 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Согласно Договора- заявки № ____от ______________202</w:t>
      </w:r>
      <w:r w:rsidRPr="000303CE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г.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1. </w:t>
      </w:r>
      <w:r>
        <w:rPr>
          <w:color w:val="000000"/>
          <w:sz w:val="22"/>
          <w:szCs w:val="22"/>
        </w:rPr>
        <w:t xml:space="preserve">При выявлении несанкционированных случаев установки </w:t>
      </w:r>
      <w:proofErr w:type="gramStart"/>
      <w:r>
        <w:rPr>
          <w:color w:val="000000"/>
          <w:sz w:val="22"/>
          <w:szCs w:val="22"/>
        </w:rPr>
        <w:t>баннеров,  ролл</w:t>
      </w:r>
      <w:proofErr w:type="gramEnd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</w:rPr>
        <w:t>апов</w:t>
      </w:r>
      <w:proofErr w:type="spellEnd"/>
      <w:r>
        <w:rPr>
          <w:color w:val="000000"/>
          <w:sz w:val="22"/>
          <w:szCs w:val="22"/>
        </w:rPr>
        <w:t xml:space="preserve"> на Экспонента будет взыскан штраф в размере </w:t>
      </w:r>
      <w:r w:rsidRPr="00C549EC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0 000 (Десять тысяч) рублей.</w:t>
      </w:r>
      <w:r>
        <w:rPr>
          <w:color w:val="000000"/>
          <w:sz w:val="22"/>
          <w:szCs w:val="22"/>
        </w:rPr>
        <w:t xml:space="preserve"> (размещение ролл-</w:t>
      </w:r>
      <w:proofErr w:type="spellStart"/>
      <w:r>
        <w:rPr>
          <w:color w:val="000000"/>
          <w:sz w:val="22"/>
          <w:szCs w:val="22"/>
        </w:rPr>
        <w:t>апа</w:t>
      </w:r>
      <w:proofErr w:type="spellEnd"/>
      <w:r>
        <w:rPr>
          <w:color w:val="000000"/>
          <w:sz w:val="22"/>
          <w:szCs w:val="22"/>
        </w:rPr>
        <w:t xml:space="preserve"> разрешено </w:t>
      </w:r>
      <w:r>
        <w:rPr>
          <w:b/>
          <w:color w:val="000000"/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в границах стенда, запрещено использование в зонах активностей и проходах, в силу неустойчивости конструкции).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При выявлении несанкционированных случаев раскладки промо-листовок на Экспонента будет взыскан штраф в размере </w:t>
      </w:r>
      <w:r>
        <w:rPr>
          <w:b/>
          <w:color w:val="000000"/>
          <w:sz w:val="22"/>
          <w:szCs w:val="22"/>
        </w:rPr>
        <w:t>7 000 (семи тысяч) рублей</w:t>
      </w:r>
      <w:r>
        <w:rPr>
          <w:color w:val="000000"/>
          <w:sz w:val="22"/>
          <w:szCs w:val="22"/>
        </w:rPr>
        <w:t>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 xml:space="preserve">При выявлении несанкционированных случаев работы промоутеров </w:t>
      </w:r>
      <w:proofErr w:type="gramStart"/>
      <w:r>
        <w:rPr>
          <w:color w:val="000000"/>
          <w:sz w:val="22"/>
          <w:szCs w:val="22"/>
        </w:rPr>
        <w:t>будет  взыскан</w:t>
      </w:r>
      <w:proofErr w:type="gramEnd"/>
      <w:r>
        <w:rPr>
          <w:color w:val="000000"/>
          <w:sz w:val="22"/>
          <w:szCs w:val="22"/>
        </w:rPr>
        <w:t xml:space="preserve"> штраф с Экспонента в размере </w:t>
      </w:r>
      <w:r>
        <w:rPr>
          <w:b/>
          <w:color w:val="000000"/>
          <w:sz w:val="22"/>
          <w:szCs w:val="22"/>
        </w:rPr>
        <w:t>20 000 (Двадцать тысяч) рублей</w:t>
      </w:r>
      <w:r>
        <w:rPr>
          <w:color w:val="000000"/>
          <w:sz w:val="22"/>
          <w:szCs w:val="22"/>
        </w:rPr>
        <w:t xml:space="preserve"> за каждого промоутера.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При выявлении несанкционированного присутствия на стенде Экспонента </w:t>
      </w:r>
      <w:proofErr w:type="spellStart"/>
      <w:r>
        <w:rPr>
          <w:color w:val="000000"/>
          <w:sz w:val="22"/>
          <w:szCs w:val="22"/>
        </w:rPr>
        <w:t>Субэкспонента</w:t>
      </w:r>
      <w:proofErr w:type="spellEnd"/>
      <w:r>
        <w:rPr>
          <w:color w:val="000000"/>
          <w:sz w:val="22"/>
          <w:szCs w:val="22"/>
        </w:rPr>
        <w:t xml:space="preserve">* </w:t>
      </w:r>
      <w:proofErr w:type="gramStart"/>
      <w:r>
        <w:rPr>
          <w:color w:val="000000"/>
          <w:sz w:val="22"/>
          <w:szCs w:val="22"/>
        </w:rPr>
        <w:t>будет  взыскан</w:t>
      </w:r>
      <w:proofErr w:type="gramEnd"/>
      <w:r>
        <w:rPr>
          <w:color w:val="000000"/>
          <w:sz w:val="22"/>
          <w:szCs w:val="22"/>
        </w:rPr>
        <w:t xml:space="preserve"> штраф с Экспонента в размере </w:t>
      </w:r>
      <w:r>
        <w:rPr>
          <w:b/>
          <w:color w:val="000000"/>
          <w:sz w:val="22"/>
          <w:szCs w:val="22"/>
        </w:rPr>
        <w:t>20 000 (Двадцать тысяч) рублей</w:t>
      </w:r>
      <w:r>
        <w:rPr>
          <w:color w:val="000000"/>
          <w:sz w:val="22"/>
          <w:szCs w:val="22"/>
        </w:rPr>
        <w:t xml:space="preserve"> за каждого </w:t>
      </w:r>
      <w:proofErr w:type="spellStart"/>
      <w:r>
        <w:rPr>
          <w:color w:val="000000"/>
          <w:sz w:val="22"/>
          <w:szCs w:val="22"/>
        </w:rPr>
        <w:t>Субэкспонента</w:t>
      </w:r>
      <w:proofErr w:type="spellEnd"/>
      <w:r>
        <w:rPr>
          <w:color w:val="000000"/>
          <w:sz w:val="22"/>
          <w:szCs w:val="22"/>
        </w:rPr>
        <w:t>*.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>
        <w:rPr>
          <w:b/>
          <w:color w:val="000000"/>
          <w:sz w:val="22"/>
          <w:szCs w:val="22"/>
        </w:rPr>
        <w:t>ЭКСПОНЕНТА</w:t>
      </w:r>
      <w:r>
        <w:rPr>
          <w:color w:val="000000"/>
          <w:sz w:val="20"/>
          <w:szCs w:val="20"/>
        </w:rPr>
        <w:t xml:space="preserve">      _______________/_______________                        </w:t>
      </w:r>
      <w:proofErr w:type="spellStart"/>
      <w:r>
        <w:rPr>
          <w:color w:val="000000"/>
          <w:sz w:val="20"/>
          <w:szCs w:val="20"/>
        </w:rPr>
        <w:t>мп</w:t>
      </w:r>
      <w:proofErr w:type="spellEnd"/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>
        <w:rPr>
          <w:b/>
          <w:color w:val="000000"/>
          <w:sz w:val="22"/>
          <w:szCs w:val="22"/>
        </w:rPr>
        <w:t>ОРГАНИЗАТОРА</w:t>
      </w:r>
      <w:r>
        <w:rPr>
          <w:color w:val="000000"/>
          <w:sz w:val="20"/>
          <w:szCs w:val="20"/>
        </w:rPr>
        <w:t xml:space="preserve"> _______________/_______________                         </w:t>
      </w:r>
      <w:proofErr w:type="spellStart"/>
      <w:r>
        <w:rPr>
          <w:color w:val="000000"/>
          <w:sz w:val="20"/>
          <w:szCs w:val="20"/>
        </w:rPr>
        <w:t>мп</w:t>
      </w:r>
      <w:proofErr w:type="spellEnd"/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</w:t>
      </w:r>
      <w:r>
        <w:rPr>
          <w:color w:val="000000"/>
          <w:sz w:val="20"/>
          <w:szCs w:val="20"/>
        </w:rPr>
        <w:tab/>
        <w:t xml:space="preserve">         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______________/_______________  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670662" w:rsidRDefault="00670662" w:rsidP="006706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>
        <w:rPr>
          <w:b/>
          <w:i/>
          <w:color w:val="000000"/>
          <w:sz w:val="18"/>
          <w:szCs w:val="18"/>
          <w:highlight w:val="white"/>
        </w:rPr>
        <w:t xml:space="preserve">Передача третьим сторонам или использование ими части арендованной выставочной площади или наличие персонала сторонней компании на арендованной выставочной площади. Оплачивается </w:t>
      </w:r>
      <w:proofErr w:type="gramStart"/>
      <w:r>
        <w:rPr>
          <w:b/>
          <w:i/>
          <w:color w:val="000000"/>
          <w:sz w:val="18"/>
          <w:szCs w:val="18"/>
          <w:highlight w:val="white"/>
        </w:rPr>
        <w:t>дополнительно,  подтверждается</w:t>
      </w:r>
      <w:proofErr w:type="gramEnd"/>
      <w:r>
        <w:rPr>
          <w:b/>
          <w:i/>
          <w:color w:val="000000"/>
          <w:sz w:val="18"/>
          <w:szCs w:val="18"/>
          <w:highlight w:val="white"/>
        </w:rPr>
        <w:t xml:space="preserve"> в письменной форме при заполнении заявки на участие от основного Эк</w:t>
      </w:r>
      <w:bookmarkEnd w:id="0"/>
      <w:r>
        <w:rPr>
          <w:b/>
          <w:i/>
          <w:color w:val="000000"/>
          <w:sz w:val="18"/>
          <w:szCs w:val="18"/>
          <w:highlight w:val="white"/>
        </w:rPr>
        <w:t>спонента</w:t>
      </w:r>
    </w:p>
    <w:p w:rsidR="003D0CBE" w:rsidRPr="00670662" w:rsidRDefault="003D0CBE" w:rsidP="00670662">
      <w:pPr>
        <w:ind w:left="0" w:hanging="2"/>
      </w:pPr>
      <w:bookmarkStart w:id="1" w:name="_GoBack"/>
      <w:bookmarkEnd w:id="1"/>
    </w:p>
    <w:sectPr w:rsidR="003D0CBE" w:rsidRPr="00670662" w:rsidSect="00BA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EE" w:rsidRDefault="00F675EE" w:rsidP="005979CA">
      <w:pPr>
        <w:spacing w:line="240" w:lineRule="auto"/>
        <w:ind w:left="0" w:hanging="2"/>
      </w:pPr>
      <w:r>
        <w:separator/>
      </w:r>
    </w:p>
  </w:endnote>
  <w:endnote w:type="continuationSeparator" w:id="0">
    <w:p w:rsidR="00F675EE" w:rsidRDefault="00F675EE" w:rsidP="005979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56E0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E56E09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979CA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EE" w:rsidRDefault="00F675EE" w:rsidP="005979CA">
      <w:pPr>
        <w:spacing w:line="240" w:lineRule="auto"/>
        <w:ind w:left="0" w:hanging="2"/>
      </w:pPr>
      <w:r>
        <w:separator/>
      </w:r>
    </w:p>
  </w:footnote>
  <w:footnote w:type="continuationSeparator" w:id="0">
    <w:p w:rsidR="00F675EE" w:rsidRDefault="00F675EE" w:rsidP="005979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BA6EC5" w:rsidRDefault="00E56E09" w:rsidP="003D0CBE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1511300" cy="27940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3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679450" cy="35650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7" cy="3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 wp14:anchorId="2BE704AC" wp14:editId="58AAFAC6">
          <wp:extent cx="1797050" cy="28080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2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D12"/>
    <w:multiLevelType w:val="multilevel"/>
    <w:tmpl w:val="ACEED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C5"/>
    <w:rsid w:val="001A6794"/>
    <w:rsid w:val="00273E0F"/>
    <w:rsid w:val="003D0CBE"/>
    <w:rsid w:val="005979CA"/>
    <w:rsid w:val="00670662"/>
    <w:rsid w:val="00BA6EC5"/>
    <w:rsid w:val="00E56E09"/>
    <w:rsid w:val="00F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D6775"/>
  <w15:docId w15:val="{9CDB6CEC-3CB6-4928-8E25-F3F7BA1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A6EC5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BA6EC5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BA6EC5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BA6EC5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BA6EC5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BA6EC5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BA6EC5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BA6EC5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BA6EC5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6EC5"/>
  </w:style>
  <w:style w:type="table" w:customStyle="1" w:styleId="TableNormal">
    <w:name w:val="Table Normal"/>
    <w:rsid w:val="00BA6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A6EC5"/>
    <w:pPr>
      <w:jc w:val="center"/>
    </w:pPr>
    <w:rPr>
      <w:b/>
      <w:bCs/>
      <w:sz w:val="28"/>
    </w:rPr>
  </w:style>
  <w:style w:type="paragraph" w:styleId="a4">
    <w:name w:val="footer"/>
    <w:basedOn w:val="a"/>
    <w:rsid w:val="00BA6EC5"/>
  </w:style>
  <w:style w:type="paragraph" w:styleId="a5">
    <w:name w:val="Body Text"/>
    <w:basedOn w:val="a"/>
    <w:rsid w:val="00BA6EC5"/>
    <w:rPr>
      <w:sz w:val="18"/>
      <w:szCs w:val="20"/>
    </w:rPr>
  </w:style>
  <w:style w:type="paragraph" w:styleId="a6">
    <w:name w:val="Body Text Indent"/>
    <w:basedOn w:val="a"/>
    <w:rsid w:val="00BA6EC5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BA6EC5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BA6EC5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BA6EC5"/>
    <w:pPr>
      <w:ind w:firstLine="240"/>
    </w:pPr>
    <w:rPr>
      <w:sz w:val="16"/>
      <w:szCs w:val="20"/>
    </w:rPr>
  </w:style>
  <w:style w:type="character" w:styleId="a7">
    <w:name w:val="Hyperlink"/>
    <w:rsid w:val="00BA6E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BA6EC5"/>
    <w:rPr>
      <w:b/>
      <w:sz w:val="20"/>
      <w:szCs w:val="20"/>
    </w:rPr>
  </w:style>
  <w:style w:type="paragraph" w:styleId="a8">
    <w:name w:val="header"/>
    <w:basedOn w:val="a"/>
    <w:rsid w:val="00BA6EC5"/>
  </w:style>
  <w:style w:type="paragraph" w:customStyle="1" w:styleId="11">
    <w:name w:val="Обычный1"/>
    <w:rsid w:val="00BA6EC5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BA6EC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BA6EC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BA6EC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BA6EC5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e">
    <w:name w:val="Название Знак"/>
    <w:rsid w:val="00BA6EC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">
    <w:name w:val="Subtitle"/>
    <w:basedOn w:val="10"/>
    <w:next w:val="10"/>
    <w:rsid w:val="00BA6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tNxCmJrb/ZbNM0OlQZWe4JvjQ==">AMUW2mWqSxJDSfQ3srVLBe4lyfyDVvXUN4rbqZgoKxSPO9hk0O+IKuD6+hEWRtOcjbAC86mk7y+bqbR7xL1rWmzsKFOc3mntd+vI6kvt+m2/j6Q7f4NNen8GLbZwYiz1jzNcRuRfYp3T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2</cp:revision>
  <dcterms:created xsi:type="dcterms:W3CDTF">2024-01-28T21:37:00Z</dcterms:created>
  <dcterms:modified xsi:type="dcterms:W3CDTF">2024-01-28T21:37:00Z</dcterms:modified>
</cp:coreProperties>
</file>