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3B9" w:rsidRDefault="009543B9" w:rsidP="009543B9">
      <w:pPr>
        <w:pStyle w:val="22"/>
        <w:keepNext/>
        <w:pBdr>
          <w:top w:val="nil"/>
          <w:left w:val="nil"/>
          <w:bottom w:val="nil"/>
          <w:right w:val="nil"/>
          <w:between w:val="nil"/>
        </w:pBdr>
        <w:jc w:val="center"/>
        <w:rPr>
          <w:color w:val="000000"/>
          <w:sz w:val="22"/>
          <w:szCs w:val="22"/>
          <w:u w:val="single"/>
        </w:rPr>
      </w:pPr>
      <w:r>
        <w:rPr>
          <w:b/>
          <w:color w:val="000000"/>
          <w:sz w:val="22"/>
          <w:szCs w:val="22"/>
          <w:u w:val="single"/>
        </w:rPr>
        <w:t xml:space="preserve">Договор-заявка </w:t>
      </w:r>
      <w:proofErr w:type="gramStart"/>
      <w:r>
        <w:rPr>
          <w:b/>
          <w:color w:val="000000"/>
          <w:sz w:val="22"/>
          <w:szCs w:val="22"/>
          <w:u w:val="single"/>
        </w:rPr>
        <w:t>№  00</w:t>
      </w:r>
      <w:proofErr w:type="gramEnd"/>
      <w:r>
        <w:rPr>
          <w:b/>
          <w:color w:val="000000"/>
          <w:sz w:val="22"/>
          <w:szCs w:val="22"/>
          <w:u w:val="single"/>
        </w:rPr>
        <w:t>-24</w:t>
      </w:r>
      <w:r w:rsidRPr="004753E6">
        <w:rPr>
          <w:b/>
          <w:color w:val="000000"/>
          <w:sz w:val="22"/>
          <w:szCs w:val="22"/>
          <w:u w:val="single"/>
        </w:rPr>
        <w:t>/Ф</w:t>
      </w:r>
    </w:p>
    <w:p w:rsidR="009543B9" w:rsidRDefault="009543B9" w:rsidP="009543B9">
      <w:pPr>
        <w:pStyle w:val="22"/>
        <w:pBdr>
          <w:top w:val="nil"/>
          <w:left w:val="nil"/>
          <w:bottom w:val="nil"/>
          <w:right w:val="nil"/>
          <w:between w:val="nil"/>
        </w:pBdr>
        <w:jc w:val="center"/>
        <w:rPr>
          <w:color w:val="000000"/>
          <w:sz w:val="22"/>
          <w:szCs w:val="22"/>
          <w:u w:val="single"/>
        </w:rPr>
      </w:pPr>
      <w:r>
        <w:rPr>
          <w:b/>
          <w:color w:val="000000"/>
          <w:sz w:val="22"/>
          <w:szCs w:val="22"/>
          <w:u w:val="single"/>
        </w:rPr>
        <w:t>на участие в мероприятии Фестиваль беременных и младенцев/WANEXPO,</w:t>
      </w:r>
    </w:p>
    <w:p w:rsidR="009543B9" w:rsidRDefault="009543B9" w:rsidP="009543B9">
      <w:pPr>
        <w:pStyle w:val="22"/>
        <w:pBdr>
          <w:top w:val="nil"/>
          <w:left w:val="nil"/>
          <w:bottom w:val="nil"/>
          <w:right w:val="nil"/>
          <w:between w:val="nil"/>
        </w:pBdr>
        <w:jc w:val="center"/>
        <w:rPr>
          <w:color w:val="000000"/>
          <w:sz w:val="22"/>
          <w:szCs w:val="22"/>
          <w:u w:val="single"/>
        </w:rPr>
      </w:pPr>
      <w:bookmarkStart w:id="0" w:name="_heading=h.beh2lza74xq0" w:colFirst="0" w:colLast="0"/>
      <w:bookmarkEnd w:id="0"/>
      <w:r>
        <w:rPr>
          <w:b/>
          <w:color w:val="000000"/>
          <w:sz w:val="22"/>
          <w:szCs w:val="22"/>
          <w:u w:val="single"/>
        </w:rPr>
        <w:t>с 16 по 17 марта 2024 года</w:t>
      </w:r>
    </w:p>
    <w:p w:rsidR="009543B9" w:rsidRPr="008F3107" w:rsidRDefault="009543B9" w:rsidP="009543B9">
      <w:pPr>
        <w:pStyle w:val="22"/>
        <w:keepNext/>
        <w:pBdr>
          <w:top w:val="nil"/>
          <w:left w:val="nil"/>
          <w:bottom w:val="nil"/>
          <w:right w:val="nil"/>
          <w:between w:val="nil"/>
        </w:pBdr>
        <w:shd w:val="clear" w:color="auto" w:fill="FFFFFF"/>
        <w:jc w:val="center"/>
        <w:rPr>
          <w:b/>
          <w:color w:val="000000"/>
          <w:sz w:val="22"/>
          <w:szCs w:val="22"/>
          <w:u w:val="single"/>
        </w:rPr>
      </w:pPr>
      <w:bookmarkStart w:id="1" w:name="_heading=h.pifh9553r77y" w:colFirst="0" w:colLast="0"/>
      <w:bookmarkEnd w:id="1"/>
      <w:r w:rsidRPr="00E1199C">
        <w:rPr>
          <w:b/>
          <w:color w:val="000000"/>
          <w:sz w:val="22"/>
          <w:szCs w:val="22"/>
          <w:u w:val="single"/>
        </w:rPr>
        <w:t>Место проведения</w:t>
      </w:r>
      <w:r w:rsidRPr="009543B9">
        <w:rPr>
          <w:b/>
          <w:color w:val="000000"/>
          <w:sz w:val="22"/>
          <w:szCs w:val="22"/>
          <w:u w:val="single"/>
        </w:rPr>
        <w:t xml:space="preserve">: </w:t>
      </w:r>
      <w:r>
        <w:rPr>
          <w:b/>
          <w:color w:val="000000"/>
          <w:sz w:val="22"/>
          <w:szCs w:val="22"/>
          <w:u w:val="single"/>
        </w:rPr>
        <w:t xml:space="preserve">павильон </w:t>
      </w:r>
      <w:r>
        <w:rPr>
          <w:b/>
          <w:color w:val="000000"/>
          <w:sz w:val="22"/>
          <w:szCs w:val="22"/>
          <w:u w:val="single"/>
          <w:lang w:val="en-US"/>
        </w:rPr>
        <w:t>MAIN</w:t>
      </w:r>
      <w:r w:rsidRPr="009543B9">
        <w:rPr>
          <w:b/>
          <w:color w:val="000000"/>
          <w:sz w:val="22"/>
          <w:szCs w:val="22"/>
          <w:u w:val="single"/>
        </w:rPr>
        <w:t xml:space="preserve"> </w:t>
      </w:r>
      <w:r>
        <w:rPr>
          <w:b/>
          <w:color w:val="000000"/>
          <w:sz w:val="22"/>
          <w:szCs w:val="22"/>
          <w:u w:val="single"/>
          <w:lang w:val="en-US"/>
        </w:rPr>
        <w:t>STAGE</w:t>
      </w:r>
    </w:p>
    <w:p w:rsidR="009543B9" w:rsidRDefault="009543B9" w:rsidP="009543B9">
      <w:pPr>
        <w:pStyle w:val="22"/>
        <w:keepNext/>
        <w:pBdr>
          <w:top w:val="nil"/>
          <w:left w:val="nil"/>
          <w:bottom w:val="nil"/>
          <w:right w:val="nil"/>
          <w:between w:val="nil"/>
        </w:pBdr>
        <w:shd w:val="clear" w:color="auto" w:fill="FFFFFF"/>
        <w:jc w:val="center"/>
        <w:rPr>
          <w:color w:val="000000"/>
          <w:sz w:val="22"/>
          <w:szCs w:val="22"/>
          <w:u w:val="single"/>
        </w:rPr>
      </w:pPr>
    </w:p>
    <w:p w:rsidR="009543B9" w:rsidRDefault="009543B9" w:rsidP="009543B9">
      <w:pPr>
        <w:pStyle w:val="22"/>
        <w:pBdr>
          <w:top w:val="nil"/>
          <w:left w:val="nil"/>
          <w:bottom w:val="nil"/>
          <w:right w:val="nil"/>
          <w:between w:val="nil"/>
        </w:pBdr>
        <w:jc w:val="both"/>
        <w:rPr>
          <w:color w:val="000000"/>
          <w:sz w:val="18"/>
          <w:szCs w:val="18"/>
        </w:rPr>
      </w:pPr>
      <w:r>
        <w:rPr>
          <w:color w:val="000000"/>
          <w:sz w:val="18"/>
          <w:szCs w:val="18"/>
        </w:rPr>
        <w:t>г. Москва</w:t>
      </w:r>
      <w:r>
        <w:rPr>
          <w:color w:val="000000"/>
          <w:sz w:val="18"/>
          <w:szCs w:val="18"/>
        </w:rPr>
        <w:tab/>
      </w:r>
      <w:r>
        <w:rPr>
          <w:color w:val="000000"/>
          <w:sz w:val="16"/>
          <w:szCs w:val="16"/>
        </w:rPr>
        <w:tab/>
        <w:t xml:space="preserve">                                                                                                                                                     </w:t>
      </w:r>
      <w:proofErr w:type="gramStart"/>
      <w:r>
        <w:rPr>
          <w:color w:val="000000"/>
          <w:sz w:val="16"/>
          <w:szCs w:val="16"/>
        </w:rPr>
        <w:t xml:space="preserve">   </w:t>
      </w:r>
      <w:r>
        <w:rPr>
          <w:color w:val="000000"/>
          <w:sz w:val="18"/>
          <w:szCs w:val="18"/>
        </w:rPr>
        <w:t>«</w:t>
      </w:r>
      <w:proofErr w:type="gramEnd"/>
      <w:r>
        <w:rPr>
          <w:color w:val="000000"/>
          <w:sz w:val="18"/>
          <w:szCs w:val="18"/>
        </w:rPr>
        <w:t xml:space="preserve">__» ______  </w:t>
      </w:r>
      <w:r>
        <w:rPr>
          <w:b/>
          <w:color w:val="000000"/>
          <w:sz w:val="18"/>
          <w:szCs w:val="18"/>
        </w:rPr>
        <w:t>2024г</w:t>
      </w:r>
      <w:r>
        <w:rPr>
          <w:color w:val="000000"/>
          <w:sz w:val="18"/>
          <w:szCs w:val="18"/>
        </w:rPr>
        <w:t>.</w:t>
      </w:r>
    </w:p>
    <w:p w:rsidR="009543B9" w:rsidRDefault="009543B9" w:rsidP="009543B9">
      <w:pPr>
        <w:pStyle w:val="22"/>
        <w:pBdr>
          <w:top w:val="nil"/>
          <w:left w:val="nil"/>
          <w:bottom w:val="nil"/>
          <w:right w:val="nil"/>
          <w:between w:val="nil"/>
        </w:pBdr>
        <w:jc w:val="both"/>
        <w:rPr>
          <w:color w:val="000000"/>
          <w:sz w:val="18"/>
          <w:szCs w:val="18"/>
        </w:rPr>
      </w:pPr>
      <w:r>
        <w:rPr>
          <w:color w:val="000000"/>
          <w:sz w:val="16"/>
          <w:szCs w:val="16"/>
        </w:rPr>
        <w:t xml:space="preserve"> </w:t>
      </w:r>
    </w:p>
    <w:tbl>
      <w:tblPr>
        <w:tblW w:w="10080" w:type="dxa"/>
        <w:tblInd w:w="-121" w:type="dxa"/>
        <w:tblLayout w:type="fixed"/>
        <w:tblCellMar>
          <w:left w:w="115" w:type="dxa"/>
          <w:right w:w="115" w:type="dxa"/>
        </w:tblCellMar>
        <w:tblLook w:val="0000" w:firstRow="0" w:lastRow="0" w:firstColumn="0" w:lastColumn="0" w:noHBand="0" w:noVBand="0"/>
      </w:tblPr>
      <w:tblGrid>
        <w:gridCol w:w="1548"/>
        <w:gridCol w:w="994"/>
        <w:gridCol w:w="170"/>
        <w:gridCol w:w="949"/>
        <w:gridCol w:w="370"/>
        <w:gridCol w:w="191"/>
        <w:gridCol w:w="361"/>
        <w:gridCol w:w="200"/>
        <w:gridCol w:w="886"/>
        <w:gridCol w:w="421"/>
        <w:gridCol w:w="442"/>
        <w:gridCol w:w="301"/>
        <w:gridCol w:w="1317"/>
        <w:gridCol w:w="744"/>
        <w:gridCol w:w="1186"/>
      </w:tblGrid>
      <w:tr w:rsidR="009543B9" w:rsidTr="009C429B">
        <w:trPr>
          <w:trHeight w:val="364"/>
        </w:trPr>
        <w:tc>
          <w:tcPr>
            <w:tcW w:w="1548" w:type="dxa"/>
            <w:vAlign w:val="center"/>
          </w:tcPr>
          <w:p w:rsidR="009543B9" w:rsidRPr="009D684E" w:rsidRDefault="009543B9" w:rsidP="009C429B">
            <w:pPr>
              <w:pStyle w:val="22"/>
              <w:pBdr>
                <w:top w:val="nil"/>
                <w:left w:val="nil"/>
                <w:bottom w:val="nil"/>
                <w:right w:val="nil"/>
                <w:between w:val="nil"/>
              </w:pBdr>
              <w:ind w:hanging="2"/>
              <w:jc w:val="right"/>
              <w:rPr>
                <w:color w:val="000000"/>
                <w:sz w:val="18"/>
                <w:szCs w:val="18"/>
              </w:rPr>
            </w:pPr>
            <w:r w:rsidRPr="009D684E">
              <w:rPr>
                <w:color w:val="000000"/>
                <w:sz w:val="18"/>
                <w:szCs w:val="18"/>
              </w:rPr>
              <w:t>Компания:</w:t>
            </w:r>
          </w:p>
        </w:tc>
        <w:tc>
          <w:tcPr>
            <w:tcW w:w="5285" w:type="dxa"/>
            <w:gridSpan w:val="11"/>
            <w:tcBorders>
              <w:bottom w:val="dotted" w:sz="4" w:space="0" w:color="000000"/>
            </w:tcBorders>
          </w:tcPr>
          <w:p w:rsidR="009543B9" w:rsidRPr="009D684E" w:rsidRDefault="009543B9" w:rsidP="009C429B">
            <w:pPr>
              <w:pStyle w:val="22"/>
              <w:pBdr>
                <w:top w:val="nil"/>
                <w:left w:val="nil"/>
                <w:bottom w:val="nil"/>
                <w:right w:val="nil"/>
                <w:between w:val="nil"/>
              </w:pBdr>
              <w:rPr>
                <w:color w:val="000000"/>
              </w:rPr>
            </w:pPr>
          </w:p>
        </w:tc>
        <w:tc>
          <w:tcPr>
            <w:tcW w:w="3247" w:type="dxa"/>
            <w:gridSpan w:val="3"/>
          </w:tcPr>
          <w:p w:rsidR="009543B9" w:rsidRPr="009D684E" w:rsidRDefault="009543B9" w:rsidP="009C429B">
            <w:pPr>
              <w:pStyle w:val="22"/>
              <w:pBdr>
                <w:top w:val="nil"/>
                <w:left w:val="nil"/>
                <w:bottom w:val="nil"/>
                <w:right w:val="nil"/>
                <w:between w:val="nil"/>
              </w:pBdr>
              <w:ind w:hanging="108"/>
              <w:rPr>
                <w:color w:val="000000"/>
                <w:sz w:val="18"/>
                <w:szCs w:val="18"/>
              </w:rPr>
            </w:pPr>
            <w:r w:rsidRPr="009D684E">
              <w:rPr>
                <w:color w:val="000000"/>
                <w:sz w:val="18"/>
                <w:szCs w:val="18"/>
              </w:rPr>
              <w:t>(в дальнейшем именуемая «Экспонент»)</w:t>
            </w:r>
          </w:p>
        </w:tc>
      </w:tr>
      <w:tr w:rsidR="009543B9" w:rsidTr="009C429B">
        <w:trPr>
          <w:trHeight w:val="346"/>
        </w:trPr>
        <w:tc>
          <w:tcPr>
            <w:tcW w:w="1548" w:type="dxa"/>
            <w:vAlign w:val="center"/>
          </w:tcPr>
          <w:p w:rsidR="009543B9" w:rsidRPr="009D684E" w:rsidRDefault="009543B9" w:rsidP="009C429B">
            <w:pPr>
              <w:pStyle w:val="22"/>
              <w:pBdr>
                <w:top w:val="nil"/>
                <w:left w:val="nil"/>
                <w:bottom w:val="nil"/>
                <w:right w:val="nil"/>
                <w:between w:val="nil"/>
              </w:pBdr>
              <w:ind w:hanging="2"/>
              <w:jc w:val="right"/>
              <w:rPr>
                <w:color w:val="000000"/>
                <w:sz w:val="18"/>
                <w:szCs w:val="18"/>
              </w:rPr>
            </w:pPr>
            <w:r w:rsidRPr="009D684E">
              <w:rPr>
                <w:color w:val="000000"/>
                <w:sz w:val="18"/>
                <w:szCs w:val="18"/>
              </w:rPr>
              <w:t>Страна:</w:t>
            </w:r>
          </w:p>
        </w:tc>
        <w:tc>
          <w:tcPr>
            <w:tcW w:w="1164" w:type="dxa"/>
            <w:gridSpan w:val="2"/>
            <w:tcBorders>
              <w:top w:val="dotted" w:sz="4" w:space="0" w:color="000000"/>
              <w:bottom w:val="dotted" w:sz="4" w:space="0" w:color="000000"/>
            </w:tcBorders>
          </w:tcPr>
          <w:p w:rsidR="009543B9" w:rsidRPr="009D684E" w:rsidRDefault="009543B9" w:rsidP="009C429B">
            <w:pPr>
              <w:pStyle w:val="22"/>
              <w:pBdr>
                <w:top w:val="nil"/>
                <w:left w:val="nil"/>
                <w:bottom w:val="nil"/>
                <w:right w:val="nil"/>
                <w:between w:val="nil"/>
              </w:pBdr>
              <w:rPr>
                <w:color w:val="000000"/>
                <w:sz w:val="18"/>
                <w:szCs w:val="18"/>
              </w:rPr>
            </w:pPr>
          </w:p>
        </w:tc>
        <w:tc>
          <w:tcPr>
            <w:tcW w:w="1871" w:type="dxa"/>
            <w:gridSpan w:val="4"/>
            <w:tcBorders>
              <w:top w:val="dotted" w:sz="4" w:space="0" w:color="000000"/>
              <w:left w:val="nil"/>
            </w:tcBorders>
          </w:tcPr>
          <w:p w:rsidR="009543B9" w:rsidRPr="009D684E" w:rsidRDefault="009543B9" w:rsidP="009C429B">
            <w:pPr>
              <w:pStyle w:val="22"/>
              <w:pBdr>
                <w:top w:val="nil"/>
                <w:left w:val="nil"/>
                <w:bottom w:val="nil"/>
                <w:right w:val="nil"/>
                <w:between w:val="nil"/>
              </w:pBdr>
              <w:rPr>
                <w:color w:val="000000"/>
                <w:sz w:val="18"/>
                <w:szCs w:val="18"/>
              </w:rPr>
            </w:pPr>
            <w:r w:rsidRPr="009D684E">
              <w:rPr>
                <w:color w:val="000000"/>
                <w:sz w:val="18"/>
                <w:szCs w:val="18"/>
              </w:rPr>
              <w:t>, № гос. регистрации</w:t>
            </w:r>
          </w:p>
        </w:tc>
        <w:tc>
          <w:tcPr>
            <w:tcW w:w="1507" w:type="dxa"/>
            <w:gridSpan w:val="3"/>
            <w:tcBorders>
              <w:top w:val="dotted" w:sz="4" w:space="0" w:color="000000"/>
              <w:left w:val="nil"/>
              <w:bottom w:val="dotted" w:sz="4" w:space="0" w:color="000000"/>
            </w:tcBorders>
          </w:tcPr>
          <w:p w:rsidR="009543B9" w:rsidRPr="009D684E" w:rsidRDefault="009543B9" w:rsidP="009C429B">
            <w:pPr>
              <w:pStyle w:val="22"/>
              <w:pBdr>
                <w:top w:val="nil"/>
                <w:left w:val="nil"/>
                <w:bottom w:val="nil"/>
                <w:right w:val="nil"/>
                <w:between w:val="nil"/>
              </w:pBdr>
              <w:rPr>
                <w:color w:val="000000"/>
                <w:sz w:val="18"/>
                <w:szCs w:val="18"/>
              </w:rPr>
            </w:pPr>
          </w:p>
        </w:tc>
        <w:tc>
          <w:tcPr>
            <w:tcW w:w="743" w:type="dxa"/>
            <w:gridSpan w:val="2"/>
            <w:tcBorders>
              <w:top w:val="dotted" w:sz="4" w:space="0" w:color="000000"/>
              <w:left w:val="nil"/>
            </w:tcBorders>
          </w:tcPr>
          <w:p w:rsidR="009543B9" w:rsidRPr="009D684E" w:rsidRDefault="009543B9" w:rsidP="009C429B">
            <w:pPr>
              <w:pStyle w:val="22"/>
              <w:pBdr>
                <w:top w:val="nil"/>
                <w:left w:val="nil"/>
                <w:bottom w:val="nil"/>
                <w:right w:val="nil"/>
                <w:between w:val="nil"/>
              </w:pBdr>
              <w:rPr>
                <w:color w:val="000000"/>
                <w:sz w:val="18"/>
                <w:szCs w:val="18"/>
              </w:rPr>
            </w:pPr>
            <w:r w:rsidRPr="009D684E">
              <w:rPr>
                <w:color w:val="000000"/>
                <w:sz w:val="18"/>
                <w:szCs w:val="18"/>
              </w:rPr>
              <w:t>, ИНН</w:t>
            </w:r>
          </w:p>
        </w:tc>
        <w:tc>
          <w:tcPr>
            <w:tcW w:w="1317" w:type="dxa"/>
            <w:tcBorders>
              <w:bottom w:val="dotted" w:sz="4" w:space="0" w:color="000000"/>
            </w:tcBorders>
          </w:tcPr>
          <w:p w:rsidR="009543B9" w:rsidRPr="009D684E" w:rsidRDefault="009543B9" w:rsidP="009C429B">
            <w:pPr>
              <w:pStyle w:val="22"/>
              <w:keepNext/>
              <w:pBdr>
                <w:top w:val="nil"/>
                <w:left w:val="nil"/>
                <w:bottom w:val="nil"/>
                <w:right w:val="nil"/>
                <w:between w:val="nil"/>
              </w:pBdr>
              <w:spacing w:before="20"/>
              <w:rPr>
                <w:b/>
                <w:color w:val="000000"/>
                <w:sz w:val="18"/>
                <w:szCs w:val="18"/>
              </w:rPr>
            </w:pPr>
          </w:p>
        </w:tc>
        <w:tc>
          <w:tcPr>
            <w:tcW w:w="744" w:type="dxa"/>
            <w:tcBorders>
              <w:left w:val="nil"/>
            </w:tcBorders>
          </w:tcPr>
          <w:p w:rsidR="009543B9" w:rsidRPr="009D684E" w:rsidRDefault="009543B9" w:rsidP="009C429B">
            <w:pPr>
              <w:pStyle w:val="22"/>
              <w:pBdr>
                <w:top w:val="nil"/>
                <w:left w:val="nil"/>
                <w:bottom w:val="nil"/>
                <w:right w:val="nil"/>
                <w:between w:val="nil"/>
              </w:pBdr>
              <w:rPr>
                <w:color w:val="000000"/>
                <w:sz w:val="18"/>
                <w:szCs w:val="18"/>
              </w:rPr>
            </w:pPr>
            <w:r w:rsidRPr="009D684E">
              <w:rPr>
                <w:color w:val="000000"/>
                <w:sz w:val="18"/>
                <w:szCs w:val="18"/>
              </w:rPr>
              <w:t>, КПП</w:t>
            </w:r>
          </w:p>
        </w:tc>
        <w:tc>
          <w:tcPr>
            <w:tcW w:w="1186" w:type="dxa"/>
            <w:tcBorders>
              <w:left w:val="nil"/>
              <w:bottom w:val="dotted" w:sz="4" w:space="0" w:color="000000"/>
            </w:tcBorders>
          </w:tcPr>
          <w:p w:rsidR="009543B9" w:rsidRPr="009D684E" w:rsidRDefault="009543B9" w:rsidP="009C429B">
            <w:pPr>
              <w:pStyle w:val="22"/>
              <w:keepNext/>
              <w:pBdr>
                <w:top w:val="nil"/>
                <w:left w:val="nil"/>
                <w:bottom w:val="nil"/>
                <w:right w:val="nil"/>
                <w:between w:val="nil"/>
              </w:pBdr>
              <w:spacing w:before="20"/>
              <w:rPr>
                <w:b/>
                <w:color w:val="000000"/>
                <w:sz w:val="18"/>
                <w:szCs w:val="18"/>
              </w:rPr>
            </w:pPr>
          </w:p>
        </w:tc>
      </w:tr>
      <w:tr w:rsidR="009543B9" w:rsidTr="009C429B">
        <w:trPr>
          <w:trHeight w:val="226"/>
        </w:trPr>
        <w:tc>
          <w:tcPr>
            <w:tcW w:w="1548" w:type="dxa"/>
            <w:vAlign w:val="center"/>
          </w:tcPr>
          <w:p w:rsidR="009543B9" w:rsidRPr="009D684E" w:rsidRDefault="009543B9" w:rsidP="009C429B">
            <w:pPr>
              <w:pStyle w:val="22"/>
              <w:pBdr>
                <w:top w:val="nil"/>
                <w:left w:val="nil"/>
                <w:bottom w:val="nil"/>
                <w:right w:val="nil"/>
                <w:between w:val="nil"/>
              </w:pBdr>
              <w:ind w:hanging="2"/>
              <w:jc w:val="right"/>
              <w:rPr>
                <w:color w:val="000000"/>
                <w:sz w:val="18"/>
                <w:szCs w:val="18"/>
              </w:rPr>
            </w:pPr>
            <w:r w:rsidRPr="009D684E">
              <w:rPr>
                <w:color w:val="000000"/>
                <w:sz w:val="18"/>
                <w:szCs w:val="18"/>
              </w:rPr>
              <w:t>Вид деятельности:</w:t>
            </w:r>
          </w:p>
        </w:tc>
        <w:tc>
          <w:tcPr>
            <w:tcW w:w="8532" w:type="dxa"/>
            <w:gridSpan w:val="14"/>
            <w:tcBorders>
              <w:bottom w:val="dotted" w:sz="4" w:space="0" w:color="000000"/>
            </w:tcBorders>
          </w:tcPr>
          <w:p w:rsidR="009543B9" w:rsidRPr="009D684E" w:rsidRDefault="009543B9" w:rsidP="009C429B">
            <w:pPr>
              <w:pStyle w:val="22"/>
              <w:pBdr>
                <w:top w:val="nil"/>
                <w:left w:val="nil"/>
                <w:bottom w:val="nil"/>
                <w:right w:val="nil"/>
                <w:between w:val="nil"/>
              </w:pBdr>
              <w:rPr>
                <w:color w:val="000000"/>
                <w:sz w:val="18"/>
                <w:szCs w:val="18"/>
              </w:rPr>
            </w:pPr>
          </w:p>
        </w:tc>
      </w:tr>
      <w:tr w:rsidR="009543B9" w:rsidTr="009C429B">
        <w:trPr>
          <w:trHeight w:val="226"/>
        </w:trPr>
        <w:tc>
          <w:tcPr>
            <w:tcW w:w="1548" w:type="dxa"/>
            <w:vAlign w:val="center"/>
          </w:tcPr>
          <w:p w:rsidR="009543B9" w:rsidRPr="009D684E" w:rsidRDefault="009543B9" w:rsidP="009C429B">
            <w:pPr>
              <w:pStyle w:val="22"/>
              <w:pBdr>
                <w:top w:val="nil"/>
                <w:left w:val="nil"/>
                <w:bottom w:val="nil"/>
                <w:right w:val="nil"/>
                <w:between w:val="nil"/>
              </w:pBdr>
              <w:ind w:hanging="2"/>
              <w:jc w:val="right"/>
              <w:rPr>
                <w:color w:val="000000"/>
                <w:sz w:val="18"/>
                <w:szCs w:val="18"/>
              </w:rPr>
            </w:pPr>
            <w:r w:rsidRPr="009D684E">
              <w:rPr>
                <w:color w:val="000000"/>
                <w:sz w:val="18"/>
                <w:szCs w:val="18"/>
              </w:rPr>
              <w:t>Контактное лицо:</w:t>
            </w:r>
          </w:p>
        </w:tc>
        <w:tc>
          <w:tcPr>
            <w:tcW w:w="8532" w:type="dxa"/>
            <w:gridSpan w:val="14"/>
            <w:tcBorders>
              <w:bottom w:val="dotted" w:sz="4" w:space="0" w:color="000000"/>
            </w:tcBorders>
          </w:tcPr>
          <w:p w:rsidR="009543B9" w:rsidRPr="009D684E" w:rsidRDefault="009543B9" w:rsidP="009C429B">
            <w:pPr>
              <w:pStyle w:val="22"/>
              <w:pBdr>
                <w:top w:val="nil"/>
                <w:left w:val="nil"/>
                <w:bottom w:val="nil"/>
                <w:right w:val="nil"/>
                <w:between w:val="nil"/>
              </w:pBdr>
              <w:rPr>
                <w:color w:val="000000"/>
                <w:sz w:val="18"/>
                <w:szCs w:val="18"/>
              </w:rPr>
            </w:pPr>
          </w:p>
        </w:tc>
      </w:tr>
      <w:tr w:rsidR="009543B9" w:rsidTr="009C429B">
        <w:trPr>
          <w:trHeight w:val="226"/>
        </w:trPr>
        <w:tc>
          <w:tcPr>
            <w:tcW w:w="1548" w:type="dxa"/>
            <w:vAlign w:val="center"/>
          </w:tcPr>
          <w:p w:rsidR="009543B9" w:rsidRPr="009D684E" w:rsidRDefault="009543B9" w:rsidP="009C429B">
            <w:pPr>
              <w:pStyle w:val="22"/>
              <w:pBdr>
                <w:top w:val="nil"/>
                <w:left w:val="nil"/>
                <w:bottom w:val="nil"/>
                <w:right w:val="nil"/>
                <w:between w:val="nil"/>
              </w:pBdr>
              <w:ind w:hanging="2"/>
              <w:jc w:val="right"/>
              <w:rPr>
                <w:color w:val="000000"/>
                <w:sz w:val="18"/>
                <w:szCs w:val="18"/>
              </w:rPr>
            </w:pPr>
            <w:r w:rsidRPr="009D684E">
              <w:rPr>
                <w:color w:val="000000"/>
                <w:sz w:val="18"/>
                <w:szCs w:val="18"/>
              </w:rPr>
              <w:t>Е-</w:t>
            </w:r>
            <w:proofErr w:type="spellStart"/>
            <w:r w:rsidRPr="009D684E">
              <w:rPr>
                <w:color w:val="000000"/>
                <w:sz w:val="18"/>
                <w:szCs w:val="18"/>
              </w:rPr>
              <w:t>mail</w:t>
            </w:r>
            <w:proofErr w:type="spellEnd"/>
            <w:r w:rsidRPr="009D684E">
              <w:rPr>
                <w:color w:val="000000"/>
                <w:sz w:val="18"/>
                <w:szCs w:val="18"/>
              </w:rPr>
              <w:t>:</w:t>
            </w:r>
          </w:p>
        </w:tc>
        <w:tc>
          <w:tcPr>
            <w:tcW w:w="8532" w:type="dxa"/>
            <w:gridSpan w:val="14"/>
            <w:tcBorders>
              <w:bottom w:val="dotted" w:sz="4" w:space="0" w:color="000000"/>
            </w:tcBorders>
          </w:tcPr>
          <w:p w:rsidR="009543B9" w:rsidRPr="009D684E" w:rsidRDefault="009543B9" w:rsidP="009C429B">
            <w:pPr>
              <w:pStyle w:val="22"/>
              <w:pBdr>
                <w:top w:val="nil"/>
                <w:left w:val="nil"/>
                <w:bottom w:val="nil"/>
                <w:right w:val="nil"/>
                <w:between w:val="nil"/>
              </w:pBdr>
              <w:rPr>
                <w:color w:val="000000"/>
                <w:sz w:val="18"/>
                <w:szCs w:val="18"/>
              </w:rPr>
            </w:pPr>
            <w:r w:rsidRPr="009D684E">
              <w:rPr>
                <w:color w:val="000000"/>
                <w:sz w:val="18"/>
                <w:szCs w:val="18"/>
              </w:rPr>
              <w:t xml:space="preserve">                           Тел. для </w:t>
            </w:r>
            <w:proofErr w:type="gramStart"/>
            <w:r w:rsidRPr="009D684E">
              <w:rPr>
                <w:color w:val="000000"/>
                <w:sz w:val="18"/>
                <w:szCs w:val="18"/>
              </w:rPr>
              <w:t>связи</w:t>
            </w:r>
            <w:r w:rsidRPr="009D684E">
              <w:rPr>
                <w:b/>
                <w:color w:val="000000"/>
                <w:sz w:val="18"/>
                <w:szCs w:val="18"/>
              </w:rPr>
              <w:t xml:space="preserve">:   </w:t>
            </w:r>
            <w:proofErr w:type="gramEnd"/>
            <w:r w:rsidRPr="009D684E">
              <w:rPr>
                <w:b/>
                <w:color w:val="000000"/>
                <w:sz w:val="18"/>
                <w:szCs w:val="18"/>
              </w:rPr>
              <w:t xml:space="preserve">                         </w:t>
            </w:r>
          </w:p>
        </w:tc>
      </w:tr>
      <w:tr w:rsidR="009543B9" w:rsidTr="009C429B">
        <w:trPr>
          <w:cantSplit/>
          <w:trHeight w:val="270"/>
        </w:trPr>
        <w:tc>
          <w:tcPr>
            <w:tcW w:w="1548" w:type="dxa"/>
            <w:vAlign w:val="center"/>
          </w:tcPr>
          <w:p w:rsidR="009543B9" w:rsidRPr="009D684E" w:rsidRDefault="009543B9" w:rsidP="009C429B">
            <w:pPr>
              <w:pStyle w:val="22"/>
              <w:pBdr>
                <w:top w:val="nil"/>
                <w:left w:val="nil"/>
                <w:bottom w:val="nil"/>
                <w:right w:val="nil"/>
                <w:between w:val="nil"/>
              </w:pBdr>
              <w:ind w:hanging="2"/>
              <w:jc w:val="center"/>
              <w:rPr>
                <w:color w:val="000000"/>
                <w:sz w:val="18"/>
                <w:szCs w:val="18"/>
              </w:rPr>
            </w:pPr>
            <w:r w:rsidRPr="009D684E">
              <w:rPr>
                <w:color w:val="000000"/>
                <w:sz w:val="18"/>
                <w:szCs w:val="18"/>
              </w:rPr>
              <w:t xml:space="preserve">           Юр. адрес:</w:t>
            </w:r>
          </w:p>
        </w:tc>
        <w:tc>
          <w:tcPr>
            <w:tcW w:w="8532" w:type="dxa"/>
            <w:gridSpan w:val="14"/>
            <w:tcBorders>
              <w:top w:val="dotted" w:sz="4" w:space="0" w:color="000000"/>
              <w:bottom w:val="dotted" w:sz="4" w:space="0" w:color="000000"/>
            </w:tcBorders>
          </w:tcPr>
          <w:p w:rsidR="009543B9" w:rsidRPr="009D684E" w:rsidRDefault="009543B9" w:rsidP="009C429B">
            <w:pPr>
              <w:pStyle w:val="22"/>
              <w:pBdr>
                <w:top w:val="nil"/>
                <w:left w:val="nil"/>
                <w:bottom w:val="nil"/>
                <w:right w:val="nil"/>
                <w:between w:val="nil"/>
              </w:pBdr>
              <w:tabs>
                <w:tab w:val="center" w:pos="4677"/>
                <w:tab w:val="right" w:pos="9355"/>
              </w:tabs>
              <w:rPr>
                <w:color w:val="000000"/>
                <w:sz w:val="18"/>
                <w:szCs w:val="18"/>
              </w:rPr>
            </w:pPr>
          </w:p>
        </w:tc>
      </w:tr>
      <w:tr w:rsidR="009543B9" w:rsidTr="009C429B">
        <w:trPr>
          <w:cantSplit/>
          <w:trHeight w:val="270"/>
        </w:trPr>
        <w:tc>
          <w:tcPr>
            <w:tcW w:w="1548" w:type="dxa"/>
            <w:vAlign w:val="center"/>
          </w:tcPr>
          <w:p w:rsidR="009543B9" w:rsidRPr="009D684E" w:rsidRDefault="009543B9" w:rsidP="009C429B">
            <w:pPr>
              <w:pStyle w:val="22"/>
              <w:pBdr>
                <w:top w:val="nil"/>
                <w:left w:val="nil"/>
                <w:bottom w:val="nil"/>
                <w:right w:val="nil"/>
                <w:between w:val="nil"/>
              </w:pBdr>
              <w:ind w:hanging="2"/>
              <w:jc w:val="right"/>
              <w:rPr>
                <w:color w:val="000000"/>
                <w:sz w:val="18"/>
                <w:szCs w:val="18"/>
              </w:rPr>
            </w:pPr>
            <w:proofErr w:type="spellStart"/>
            <w:r w:rsidRPr="009D684E">
              <w:rPr>
                <w:color w:val="000000"/>
                <w:sz w:val="18"/>
                <w:szCs w:val="18"/>
              </w:rPr>
              <w:t>Факт.адреc</w:t>
            </w:r>
            <w:proofErr w:type="spellEnd"/>
            <w:r w:rsidRPr="009D684E">
              <w:rPr>
                <w:color w:val="000000"/>
                <w:sz w:val="18"/>
                <w:szCs w:val="18"/>
              </w:rPr>
              <w:t>:</w:t>
            </w:r>
          </w:p>
        </w:tc>
        <w:tc>
          <w:tcPr>
            <w:tcW w:w="8532" w:type="dxa"/>
            <w:gridSpan w:val="14"/>
            <w:tcBorders>
              <w:top w:val="dotted" w:sz="4" w:space="0" w:color="000000"/>
              <w:bottom w:val="dotted" w:sz="4" w:space="0" w:color="000000"/>
            </w:tcBorders>
          </w:tcPr>
          <w:p w:rsidR="009543B9" w:rsidRPr="009D684E" w:rsidRDefault="009543B9" w:rsidP="009C429B">
            <w:pPr>
              <w:pStyle w:val="22"/>
              <w:pBdr>
                <w:top w:val="nil"/>
                <w:left w:val="nil"/>
                <w:bottom w:val="nil"/>
                <w:right w:val="nil"/>
                <w:between w:val="nil"/>
              </w:pBdr>
              <w:tabs>
                <w:tab w:val="center" w:pos="4677"/>
                <w:tab w:val="right" w:pos="9355"/>
              </w:tabs>
              <w:rPr>
                <w:color w:val="000000"/>
                <w:sz w:val="18"/>
                <w:szCs w:val="18"/>
              </w:rPr>
            </w:pPr>
          </w:p>
        </w:tc>
      </w:tr>
      <w:tr w:rsidR="009543B9" w:rsidTr="009C429B">
        <w:trPr>
          <w:cantSplit/>
          <w:trHeight w:val="212"/>
        </w:trPr>
        <w:tc>
          <w:tcPr>
            <w:tcW w:w="1548" w:type="dxa"/>
            <w:vAlign w:val="center"/>
          </w:tcPr>
          <w:p w:rsidR="009543B9" w:rsidRPr="009D684E" w:rsidRDefault="009543B9" w:rsidP="009C429B">
            <w:pPr>
              <w:pStyle w:val="22"/>
              <w:pBdr>
                <w:top w:val="nil"/>
                <w:left w:val="nil"/>
                <w:bottom w:val="nil"/>
                <w:right w:val="nil"/>
                <w:between w:val="nil"/>
              </w:pBdr>
              <w:ind w:hanging="2"/>
              <w:jc w:val="right"/>
              <w:rPr>
                <w:color w:val="000000"/>
                <w:sz w:val="18"/>
                <w:szCs w:val="18"/>
              </w:rPr>
            </w:pPr>
            <w:r w:rsidRPr="009D684E">
              <w:rPr>
                <w:color w:val="000000"/>
                <w:sz w:val="18"/>
                <w:szCs w:val="18"/>
              </w:rPr>
              <w:t>Банк:</w:t>
            </w:r>
          </w:p>
        </w:tc>
        <w:tc>
          <w:tcPr>
            <w:tcW w:w="2113" w:type="dxa"/>
            <w:gridSpan w:val="3"/>
            <w:tcBorders>
              <w:top w:val="dotted" w:sz="4" w:space="0" w:color="000000"/>
              <w:bottom w:val="dotted" w:sz="4" w:space="0" w:color="000000"/>
            </w:tcBorders>
          </w:tcPr>
          <w:p w:rsidR="009543B9" w:rsidRPr="009D684E" w:rsidRDefault="009543B9" w:rsidP="009C429B">
            <w:pPr>
              <w:pStyle w:val="22"/>
              <w:keepNext/>
              <w:pBdr>
                <w:top w:val="nil"/>
                <w:left w:val="nil"/>
                <w:bottom w:val="nil"/>
                <w:right w:val="nil"/>
                <w:between w:val="nil"/>
              </w:pBdr>
              <w:spacing w:before="20"/>
              <w:rPr>
                <w:b/>
                <w:color w:val="000000"/>
                <w:sz w:val="18"/>
                <w:szCs w:val="18"/>
              </w:rPr>
            </w:pPr>
          </w:p>
        </w:tc>
        <w:tc>
          <w:tcPr>
            <w:tcW w:w="2008" w:type="dxa"/>
            <w:gridSpan w:val="5"/>
            <w:tcBorders>
              <w:top w:val="dotted" w:sz="4" w:space="0" w:color="000000"/>
            </w:tcBorders>
          </w:tcPr>
          <w:p w:rsidR="009543B9" w:rsidRPr="009D684E" w:rsidRDefault="009543B9" w:rsidP="009C429B">
            <w:pPr>
              <w:pStyle w:val="22"/>
              <w:pBdr>
                <w:top w:val="nil"/>
                <w:left w:val="nil"/>
                <w:bottom w:val="nil"/>
                <w:right w:val="nil"/>
                <w:between w:val="nil"/>
              </w:pBdr>
              <w:rPr>
                <w:color w:val="000000"/>
                <w:sz w:val="18"/>
                <w:szCs w:val="18"/>
              </w:rPr>
            </w:pPr>
            <w:r w:rsidRPr="009D684E">
              <w:rPr>
                <w:color w:val="000000"/>
                <w:sz w:val="18"/>
                <w:szCs w:val="18"/>
              </w:rPr>
              <w:t xml:space="preserve">, БИК </w:t>
            </w:r>
          </w:p>
        </w:tc>
        <w:tc>
          <w:tcPr>
            <w:tcW w:w="863" w:type="dxa"/>
            <w:gridSpan w:val="2"/>
            <w:tcBorders>
              <w:top w:val="dotted" w:sz="4" w:space="0" w:color="000000"/>
            </w:tcBorders>
          </w:tcPr>
          <w:p w:rsidR="009543B9" w:rsidRPr="009D684E" w:rsidRDefault="009543B9" w:rsidP="009C429B">
            <w:pPr>
              <w:pStyle w:val="22"/>
              <w:pBdr>
                <w:top w:val="nil"/>
                <w:left w:val="nil"/>
                <w:bottom w:val="nil"/>
                <w:right w:val="nil"/>
                <w:between w:val="nil"/>
              </w:pBdr>
              <w:rPr>
                <w:color w:val="000000"/>
                <w:sz w:val="18"/>
                <w:szCs w:val="18"/>
              </w:rPr>
            </w:pPr>
            <w:r w:rsidRPr="009D684E">
              <w:rPr>
                <w:color w:val="000000"/>
                <w:sz w:val="18"/>
                <w:szCs w:val="18"/>
              </w:rPr>
              <w:t>, Р/счет</w:t>
            </w:r>
          </w:p>
        </w:tc>
        <w:tc>
          <w:tcPr>
            <w:tcW w:w="3548" w:type="dxa"/>
            <w:gridSpan w:val="4"/>
            <w:tcBorders>
              <w:top w:val="dotted" w:sz="4" w:space="0" w:color="000000"/>
              <w:bottom w:val="dotted" w:sz="4" w:space="0" w:color="000000"/>
            </w:tcBorders>
          </w:tcPr>
          <w:p w:rsidR="009543B9" w:rsidRPr="009D684E" w:rsidRDefault="009543B9" w:rsidP="009C429B">
            <w:pPr>
              <w:pStyle w:val="22"/>
              <w:keepNext/>
              <w:pBdr>
                <w:top w:val="nil"/>
                <w:left w:val="nil"/>
                <w:bottom w:val="nil"/>
                <w:right w:val="nil"/>
                <w:between w:val="nil"/>
              </w:pBdr>
              <w:spacing w:before="20"/>
              <w:rPr>
                <w:b/>
                <w:color w:val="000000"/>
                <w:sz w:val="18"/>
                <w:szCs w:val="18"/>
              </w:rPr>
            </w:pPr>
            <w:r w:rsidRPr="009D684E">
              <w:rPr>
                <w:rFonts w:ascii="Arial" w:eastAsia="Arial" w:hAnsi="Arial" w:cs="Arial"/>
                <w:b/>
                <w:color w:val="222222"/>
                <w:sz w:val="18"/>
                <w:szCs w:val="18"/>
                <w:highlight w:val="white"/>
              </w:rPr>
              <w:t xml:space="preserve">. </w:t>
            </w:r>
          </w:p>
        </w:tc>
      </w:tr>
      <w:tr w:rsidR="009543B9" w:rsidTr="009C429B">
        <w:trPr>
          <w:cantSplit/>
          <w:trHeight w:val="226"/>
        </w:trPr>
        <w:tc>
          <w:tcPr>
            <w:tcW w:w="1548" w:type="dxa"/>
            <w:vAlign w:val="center"/>
          </w:tcPr>
          <w:p w:rsidR="009543B9" w:rsidRPr="009D684E" w:rsidRDefault="009543B9" w:rsidP="009C429B">
            <w:pPr>
              <w:pStyle w:val="22"/>
              <w:pBdr>
                <w:top w:val="nil"/>
                <w:left w:val="nil"/>
                <w:bottom w:val="nil"/>
                <w:right w:val="nil"/>
                <w:between w:val="nil"/>
              </w:pBdr>
              <w:ind w:hanging="2"/>
              <w:jc w:val="right"/>
              <w:rPr>
                <w:color w:val="000000"/>
                <w:sz w:val="18"/>
                <w:szCs w:val="18"/>
              </w:rPr>
            </w:pPr>
            <w:r w:rsidRPr="009D684E">
              <w:rPr>
                <w:color w:val="000000"/>
                <w:sz w:val="18"/>
                <w:szCs w:val="18"/>
              </w:rPr>
              <w:t>Корр./счет</w:t>
            </w:r>
          </w:p>
        </w:tc>
        <w:tc>
          <w:tcPr>
            <w:tcW w:w="2483" w:type="dxa"/>
            <w:gridSpan w:val="4"/>
            <w:tcBorders>
              <w:bottom w:val="dotted" w:sz="4" w:space="0" w:color="000000"/>
            </w:tcBorders>
          </w:tcPr>
          <w:p w:rsidR="009543B9" w:rsidRPr="009D684E" w:rsidRDefault="009543B9" w:rsidP="009C429B">
            <w:pPr>
              <w:pStyle w:val="22"/>
              <w:keepNext/>
              <w:pBdr>
                <w:top w:val="nil"/>
                <w:left w:val="nil"/>
                <w:bottom w:val="nil"/>
                <w:right w:val="nil"/>
                <w:between w:val="nil"/>
              </w:pBdr>
              <w:spacing w:before="20"/>
              <w:rPr>
                <w:b/>
                <w:color w:val="000000"/>
                <w:sz w:val="18"/>
                <w:szCs w:val="18"/>
              </w:rPr>
            </w:pPr>
          </w:p>
        </w:tc>
        <w:tc>
          <w:tcPr>
            <w:tcW w:w="752" w:type="dxa"/>
            <w:gridSpan w:val="3"/>
            <w:tcBorders>
              <w:top w:val="dotted" w:sz="4" w:space="0" w:color="000000"/>
              <w:left w:val="nil"/>
            </w:tcBorders>
          </w:tcPr>
          <w:p w:rsidR="009543B9" w:rsidRPr="009D684E" w:rsidRDefault="009543B9" w:rsidP="009C429B">
            <w:pPr>
              <w:pStyle w:val="22"/>
              <w:pBdr>
                <w:top w:val="nil"/>
                <w:left w:val="nil"/>
                <w:bottom w:val="nil"/>
                <w:right w:val="nil"/>
                <w:between w:val="nil"/>
              </w:pBdr>
              <w:rPr>
                <w:color w:val="000000"/>
                <w:sz w:val="18"/>
                <w:szCs w:val="18"/>
              </w:rPr>
            </w:pPr>
            <w:r w:rsidRPr="009D684E">
              <w:rPr>
                <w:color w:val="000000"/>
                <w:sz w:val="18"/>
                <w:szCs w:val="18"/>
              </w:rPr>
              <w:t xml:space="preserve">в лице  </w:t>
            </w:r>
          </w:p>
        </w:tc>
        <w:tc>
          <w:tcPr>
            <w:tcW w:w="5297" w:type="dxa"/>
            <w:gridSpan w:val="7"/>
            <w:tcBorders>
              <w:left w:val="nil"/>
              <w:bottom w:val="dotted" w:sz="4" w:space="0" w:color="000000"/>
            </w:tcBorders>
          </w:tcPr>
          <w:p w:rsidR="009543B9" w:rsidRPr="009D684E" w:rsidRDefault="009543B9" w:rsidP="009C429B">
            <w:pPr>
              <w:pStyle w:val="22"/>
              <w:pBdr>
                <w:top w:val="nil"/>
                <w:left w:val="nil"/>
                <w:bottom w:val="nil"/>
                <w:right w:val="nil"/>
                <w:between w:val="nil"/>
              </w:pBdr>
              <w:shd w:val="clear" w:color="auto" w:fill="FFFFFF"/>
              <w:rPr>
                <w:color w:val="000000"/>
                <w:sz w:val="18"/>
                <w:szCs w:val="18"/>
              </w:rPr>
            </w:pPr>
          </w:p>
        </w:tc>
      </w:tr>
      <w:tr w:rsidR="009543B9" w:rsidTr="009C429B">
        <w:trPr>
          <w:cantSplit/>
          <w:trHeight w:val="332"/>
        </w:trPr>
        <w:tc>
          <w:tcPr>
            <w:tcW w:w="2542" w:type="dxa"/>
            <w:gridSpan w:val="2"/>
          </w:tcPr>
          <w:p w:rsidR="009543B9" w:rsidRPr="009D684E" w:rsidRDefault="009543B9" w:rsidP="009C429B">
            <w:pPr>
              <w:pStyle w:val="22"/>
              <w:pBdr>
                <w:top w:val="nil"/>
                <w:left w:val="nil"/>
                <w:bottom w:val="nil"/>
                <w:right w:val="nil"/>
                <w:between w:val="nil"/>
              </w:pBdr>
              <w:ind w:hanging="2"/>
              <w:rPr>
                <w:color w:val="000000"/>
              </w:rPr>
            </w:pPr>
            <w:r w:rsidRPr="009D684E">
              <w:rPr>
                <w:color w:val="000000"/>
                <w:sz w:val="18"/>
                <w:szCs w:val="18"/>
              </w:rPr>
              <w:t xml:space="preserve">  действующего на основании</w:t>
            </w:r>
          </w:p>
        </w:tc>
        <w:tc>
          <w:tcPr>
            <w:tcW w:w="1680" w:type="dxa"/>
            <w:gridSpan w:val="4"/>
            <w:tcBorders>
              <w:top w:val="dotted" w:sz="4" w:space="0" w:color="000000"/>
              <w:bottom w:val="dotted" w:sz="4" w:space="0" w:color="000000"/>
            </w:tcBorders>
          </w:tcPr>
          <w:p w:rsidR="009543B9" w:rsidRPr="009D684E" w:rsidRDefault="009543B9" w:rsidP="009C429B">
            <w:pPr>
              <w:pStyle w:val="22"/>
              <w:pBdr>
                <w:top w:val="nil"/>
                <w:left w:val="nil"/>
                <w:bottom w:val="nil"/>
                <w:right w:val="nil"/>
                <w:between w:val="nil"/>
              </w:pBdr>
              <w:rPr>
                <w:color w:val="000000"/>
              </w:rPr>
            </w:pPr>
          </w:p>
        </w:tc>
        <w:tc>
          <w:tcPr>
            <w:tcW w:w="5858" w:type="dxa"/>
            <w:gridSpan w:val="9"/>
            <w:tcBorders>
              <w:top w:val="dotted" w:sz="4" w:space="0" w:color="000000"/>
              <w:left w:val="nil"/>
              <w:bottom w:val="dotted" w:sz="4" w:space="0" w:color="000000"/>
            </w:tcBorders>
          </w:tcPr>
          <w:p w:rsidR="009543B9" w:rsidRPr="009D684E" w:rsidRDefault="009543B9" w:rsidP="009C429B">
            <w:pPr>
              <w:pStyle w:val="22"/>
              <w:pBdr>
                <w:top w:val="nil"/>
                <w:left w:val="nil"/>
                <w:bottom w:val="nil"/>
                <w:right w:val="nil"/>
                <w:between w:val="nil"/>
              </w:pBdr>
              <w:rPr>
                <w:color w:val="000000"/>
                <w:sz w:val="18"/>
                <w:szCs w:val="18"/>
              </w:rPr>
            </w:pPr>
            <w:r w:rsidRPr="009D684E">
              <w:rPr>
                <w:color w:val="000000"/>
                <w:sz w:val="18"/>
                <w:szCs w:val="18"/>
              </w:rPr>
              <w:t xml:space="preserve">, с одной стороны, и </w:t>
            </w:r>
          </w:p>
        </w:tc>
      </w:tr>
    </w:tbl>
    <w:p w:rsidR="009543B9" w:rsidRDefault="009543B9" w:rsidP="009543B9">
      <w:pPr>
        <w:pStyle w:val="22"/>
        <w:pBdr>
          <w:top w:val="nil"/>
          <w:left w:val="nil"/>
          <w:bottom w:val="nil"/>
          <w:right w:val="nil"/>
          <w:between w:val="nil"/>
        </w:pBdr>
        <w:jc w:val="both"/>
        <w:rPr>
          <w:color w:val="000000"/>
          <w:sz w:val="18"/>
          <w:szCs w:val="18"/>
        </w:rPr>
      </w:pPr>
    </w:p>
    <w:p w:rsidR="009543B9" w:rsidRDefault="009543B9" w:rsidP="009543B9">
      <w:pPr>
        <w:pStyle w:val="22"/>
        <w:pBdr>
          <w:top w:val="nil"/>
          <w:left w:val="nil"/>
          <w:bottom w:val="nil"/>
          <w:right w:val="nil"/>
          <w:between w:val="nil"/>
        </w:pBdr>
        <w:jc w:val="both"/>
        <w:rPr>
          <w:color w:val="000000"/>
          <w:sz w:val="18"/>
          <w:szCs w:val="18"/>
        </w:rPr>
      </w:pPr>
      <w:r>
        <w:rPr>
          <w:color w:val="000000"/>
          <w:sz w:val="18"/>
          <w:szCs w:val="18"/>
        </w:rPr>
        <w:t>Общество с ограниченной ответственностью ООО «</w:t>
      </w:r>
      <w:proofErr w:type="spellStart"/>
      <w:r>
        <w:rPr>
          <w:color w:val="000000"/>
          <w:sz w:val="18"/>
          <w:szCs w:val="18"/>
        </w:rPr>
        <w:t>Москау</w:t>
      </w:r>
      <w:proofErr w:type="spellEnd"/>
      <w:r>
        <w:rPr>
          <w:color w:val="000000"/>
          <w:sz w:val="18"/>
          <w:szCs w:val="18"/>
        </w:rPr>
        <w:t xml:space="preserve"> Мессе. Выставки и конференции», именуемое в дальнейшем «Организатор», ИНН </w:t>
      </w:r>
      <w:proofErr w:type="gramStart"/>
      <w:r>
        <w:rPr>
          <w:color w:val="000000"/>
          <w:sz w:val="18"/>
          <w:szCs w:val="18"/>
        </w:rPr>
        <w:t xml:space="preserve">7728591048,  </w:t>
      </w:r>
      <w:r>
        <w:rPr>
          <w:b/>
          <w:color w:val="000000"/>
          <w:sz w:val="18"/>
          <w:szCs w:val="18"/>
        </w:rPr>
        <w:t>Юридический</w:t>
      </w:r>
      <w:proofErr w:type="gramEnd"/>
      <w:r>
        <w:rPr>
          <w:b/>
          <w:color w:val="000000"/>
          <w:sz w:val="18"/>
          <w:szCs w:val="18"/>
        </w:rPr>
        <w:t xml:space="preserve"> адрес</w:t>
      </w:r>
      <w:r>
        <w:rPr>
          <w:color w:val="000000"/>
          <w:sz w:val="18"/>
          <w:szCs w:val="18"/>
        </w:rPr>
        <w:t xml:space="preserve">: 107014, г. Москва, Лучевой 5-й просек, дом № 7, строение 1, Тел./факс: </w:t>
      </w:r>
      <w:r w:rsidR="00176CF5" w:rsidRPr="00176CF5">
        <w:rPr>
          <w:color w:val="000000"/>
          <w:sz w:val="18"/>
          <w:szCs w:val="18"/>
        </w:rPr>
        <w:t>+7</w:t>
      </w:r>
      <w:r>
        <w:rPr>
          <w:color w:val="000000"/>
          <w:sz w:val="18"/>
          <w:szCs w:val="18"/>
        </w:rPr>
        <w:t>(495)</w:t>
      </w:r>
      <w:r w:rsidR="00176CF5" w:rsidRPr="00176CF5">
        <w:rPr>
          <w:color w:val="000000"/>
          <w:sz w:val="18"/>
          <w:szCs w:val="18"/>
        </w:rPr>
        <w:t>799</w:t>
      </w:r>
      <w:r>
        <w:rPr>
          <w:color w:val="000000"/>
          <w:sz w:val="18"/>
          <w:szCs w:val="18"/>
        </w:rPr>
        <w:t>-</w:t>
      </w:r>
      <w:r w:rsidR="00176CF5" w:rsidRPr="00176CF5">
        <w:rPr>
          <w:color w:val="000000"/>
          <w:sz w:val="18"/>
          <w:szCs w:val="18"/>
        </w:rPr>
        <w:t>54</w:t>
      </w:r>
      <w:r>
        <w:rPr>
          <w:color w:val="000000"/>
          <w:sz w:val="18"/>
          <w:szCs w:val="18"/>
        </w:rPr>
        <w:t>-</w:t>
      </w:r>
      <w:r w:rsidR="00176CF5" w:rsidRPr="00176CF5">
        <w:rPr>
          <w:color w:val="000000"/>
          <w:sz w:val="18"/>
          <w:szCs w:val="18"/>
        </w:rPr>
        <w:t>80</w:t>
      </w:r>
      <w:r>
        <w:rPr>
          <w:color w:val="000000"/>
          <w:sz w:val="18"/>
          <w:szCs w:val="18"/>
        </w:rPr>
        <w:t xml:space="preserve">. E-mail:info@sokolniki.com. </w:t>
      </w:r>
      <w:r>
        <w:rPr>
          <w:color w:val="000000"/>
          <w:sz w:val="18"/>
          <w:szCs w:val="18"/>
          <w:highlight w:val="white"/>
        </w:rPr>
        <w:t>ПАО "БАНК УРАЛСИБ" г. Москва</w:t>
      </w:r>
      <w:r>
        <w:rPr>
          <w:color w:val="000000"/>
          <w:sz w:val="18"/>
          <w:szCs w:val="18"/>
        </w:rPr>
        <w:t xml:space="preserve">, БИК </w:t>
      </w:r>
      <w:r>
        <w:rPr>
          <w:color w:val="000000"/>
          <w:sz w:val="18"/>
          <w:szCs w:val="18"/>
          <w:highlight w:val="white"/>
        </w:rPr>
        <w:t>044525787</w:t>
      </w:r>
      <w:r>
        <w:rPr>
          <w:color w:val="000000"/>
          <w:sz w:val="18"/>
          <w:szCs w:val="18"/>
        </w:rPr>
        <w:t>, Р/</w:t>
      </w:r>
      <w:proofErr w:type="spellStart"/>
      <w:r>
        <w:rPr>
          <w:color w:val="000000"/>
          <w:sz w:val="18"/>
          <w:szCs w:val="18"/>
        </w:rPr>
        <w:t>сч</w:t>
      </w:r>
      <w:proofErr w:type="spellEnd"/>
      <w:r>
        <w:rPr>
          <w:color w:val="000000"/>
          <w:sz w:val="18"/>
          <w:szCs w:val="18"/>
        </w:rPr>
        <w:t xml:space="preserve"> 40702810700362001555, Корр./</w:t>
      </w:r>
      <w:proofErr w:type="spellStart"/>
      <w:r>
        <w:rPr>
          <w:color w:val="000000"/>
          <w:sz w:val="18"/>
          <w:szCs w:val="18"/>
        </w:rPr>
        <w:t>сч</w:t>
      </w:r>
      <w:proofErr w:type="spellEnd"/>
      <w:r>
        <w:rPr>
          <w:color w:val="000000"/>
          <w:sz w:val="18"/>
          <w:szCs w:val="18"/>
        </w:rPr>
        <w:t xml:space="preserve"> </w:t>
      </w:r>
      <w:r>
        <w:rPr>
          <w:color w:val="000000"/>
          <w:sz w:val="18"/>
          <w:szCs w:val="18"/>
          <w:highlight w:val="white"/>
        </w:rPr>
        <w:t xml:space="preserve">30101810100000000787 </w:t>
      </w:r>
      <w:r>
        <w:rPr>
          <w:b/>
          <w:color w:val="000000"/>
          <w:sz w:val="18"/>
          <w:szCs w:val="18"/>
        </w:rPr>
        <w:t>Фактический адрес:</w:t>
      </w:r>
      <w:r>
        <w:rPr>
          <w:color w:val="000000"/>
          <w:sz w:val="18"/>
          <w:szCs w:val="18"/>
        </w:rPr>
        <w:t xml:space="preserve"> 107014, г. Москва, Лучевой 5-й просек, дом № 7, строение 1</w:t>
      </w:r>
      <w:r>
        <w:rPr>
          <w:b/>
          <w:color w:val="000000"/>
          <w:sz w:val="18"/>
          <w:szCs w:val="18"/>
        </w:rPr>
        <w:t xml:space="preserve">, </w:t>
      </w:r>
      <w:r>
        <w:rPr>
          <w:color w:val="000000"/>
          <w:sz w:val="18"/>
          <w:szCs w:val="18"/>
        </w:rPr>
        <w:t xml:space="preserve">в </w:t>
      </w:r>
      <w:proofErr w:type="gramStart"/>
      <w:r>
        <w:rPr>
          <w:color w:val="000000"/>
          <w:sz w:val="18"/>
          <w:szCs w:val="18"/>
        </w:rPr>
        <w:t>лице  генерального</w:t>
      </w:r>
      <w:proofErr w:type="gramEnd"/>
      <w:r>
        <w:rPr>
          <w:color w:val="000000"/>
          <w:sz w:val="18"/>
          <w:szCs w:val="18"/>
        </w:rPr>
        <w:t xml:space="preserve"> директора </w:t>
      </w:r>
      <w:proofErr w:type="spellStart"/>
      <w:r>
        <w:rPr>
          <w:color w:val="000000"/>
          <w:sz w:val="18"/>
          <w:szCs w:val="18"/>
        </w:rPr>
        <w:t>Куланин</w:t>
      </w:r>
      <w:r w:rsidR="00176CF5">
        <w:rPr>
          <w:color w:val="000000"/>
          <w:sz w:val="18"/>
          <w:szCs w:val="18"/>
        </w:rPr>
        <w:t>а</w:t>
      </w:r>
      <w:proofErr w:type="spellEnd"/>
      <w:r>
        <w:rPr>
          <w:color w:val="000000"/>
          <w:sz w:val="18"/>
          <w:szCs w:val="18"/>
        </w:rPr>
        <w:t xml:space="preserve"> О.М., действующего  на  основании  </w:t>
      </w:r>
      <w:r w:rsidR="00176CF5">
        <w:rPr>
          <w:color w:val="000000"/>
          <w:sz w:val="18"/>
          <w:szCs w:val="18"/>
        </w:rPr>
        <w:t>У</w:t>
      </w:r>
      <w:r>
        <w:rPr>
          <w:color w:val="000000"/>
          <w:sz w:val="18"/>
          <w:szCs w:val="18"/>
        </w:rPr>
        <w:t>става, с другой стороны, а вместе именуемые Стороны, заключили настоящий Договор-заявку о нижеследующем:</w:t>
      </w:r>
    </w:p>
    <w:p w:rsidR="009543B9" w:rsidRDefault="009543B9" w:rsidP="009543B9">
      <w:pPr>
        <w:pStyle w:val="22"/>
        <w:pBdr>
          <w:top w:val="nil"/>
          <w:left w:val="nil"/>
          <w:bottom w:val="nil"/>
          <w:right w:val="nil"/>
          <w:between w:val="nil"/>
        </w:pBdr>
        <w:jc w:val="both"/>
        <w:rPr>
          <w:color w:val="000000"/>
          <w:sz w:val="18"/>
          <w:szCs w:val="18"/>
        </w:rPr>
      </w:pPr>
    </w:p>
    <w:p w:rsidR="009543B9" w:rsidRDefault="009543B9" w:rsidP="009543B9">
      <w:pPr>
        <w:pStyle w:val="22"/>
        <w:keepNext/>
        <w:numPr>
          <w:ilvl w:val="0"/>
          <w:numId w:val="3"/>
        </w:numPr>
        <w:pBdr>
          <w:top w:val="nil"/>
          <w:left w:val="nil"/>
          <w:bottom w:val="nil"/>
          <w:right w:val="nil"/>
          <w:between w:val="nil"/>
        </w:pBdr>
        <w:spacing w:before="160"/>
        <w:jc w:val="center"/>
        <w:rPr>
          <w:color w:val="000000"/>
          <w:sz w:val="18"/>
          <w:szCs w:val="18"/>
        </w:rPr>
      </w:pPr>
      <w:r>
        <w:rPr>
          <w:b/>
          <w:color w:val="000000"/>
          <w:sz w:val="18"/>
          <w:szCs w:val="18"/>
        </w:rPr>
        <w:t>ПРЕДМЕТ ДОГОВОРА</w:t>
      </w:r>
    </w:p>
    <w:p w:rsidR="009543B9" w:rsidRDefault="009543B9" w:rsidP="009543B9">
      <w:pPr>
        <w:pStyle w:val="22"/>
        <w:pBdr>
          <w:top w:val="nil"/>
          <w:left w:val="nil"/>
          <w:bottom w:val="nil"/>
          <w:right w:val="nil"/>
          <w:between w:val="nil"/>
        </w:pBdr>
        <w:tabs>
          <w:tab w:val="left" w:pos="709"/>
        </w:tabs>
        <w:ind w:left="360" w:firstLine="349"/>
        <w:rPr>
          <w:color w:val="000000"/>
          <w:sz w:val="18"/>
          <w:szCs w:val="18"/>
        </w:rPr>
      </w:pPr>
      <w:r>
        <w:rPr>
          <w:b/>
          <w:color w:val="000000"/>
          <w:sz w:val="18"/>
          <w:szCs w:val="18"/>
        </w:rPr>
        <w:t>1.1.</w:t>
      </w:r>
      <w:r>
        <w:rPr>
          <w:color w:val="000000"/>
          <w:sz w:val="18"/>
          <w:szCs w:val="18"/>
        </w:rPr>
        <w:t xml:space="preserve"> Организатор:</w:t>
      </w:r>
    </w:p>
    <w:p w:rsidR="009543B9" w:rsidRDefault="009543B9" w:rsidP="00144FB0">
      <w:pPr>
        <w:pBdr>
          <w:top w:val="nil"/>
          <w:left w:val="nil"/>
          <w:bottom w:val="nil"/>
          <w:right w:val="nil"/>
          <w:between w:val="nil"/>
        </w:pBdr>
        <w:ind w:left="0" w:hanging="2"/>
        <w:jc w:val="both"/>
        <w:rPr>
          <w:color w:val="000000"/>
          <w:sz w:val="18"/>
          <w:szCs w:val="18"/>
          <w:highlight w:val="white"/>
        </w:rPr>
      </w:pPr>
      <w:r>
        <w:rPr>
          <w:color w:val="000000"/>
          <w:sz w:val="18"/>
          <w:szCs w:val="18"/>
          <w:highlight w:val="white"/>
        </w:rPr>
        <w:t xml:space="preserve">1.1.1 организует подготовку и проведение </w:t>
      </w:r>
      <w:r w:rsidR="00176CF5">
        <w:rPr>
          <w:color w:val="000000"/>
          <w:sz w:val="18"/>
          <w:szCs w:val="18"/>
          <w:highlight w:val="white"/>
        </w:rPr>
        <w:t xml:space="preserve">мероприятия </w:t>
      </w:r>
      <w:r>
        <w:rPr>
          <w:color w:val="000000"/>
          <w:sz w:val="18"/>
          <w:szCs w:val="18"/>
          <w:highlight w:val="white"/>
        </w:rPr>
        <w:t>Фестиваль беременных и младенцев</w:t>
      </w:r>
      <w:r w:rsidR="00176CF5">
        <w:rPr>
          <w:color w:val="000000"/>
          <w:sz w:val="18"/>
          <w:szCs w:val="18"/>
          <w:highlight w:val="white"/>
        </w:rPr>
        <w:t>/WANEXPO</w:t>
      </w:r>
      <w:r>
        <w:rPr>
          <w:color w:val="000000"/>
          <w:sz w:val="18"/>
          <w:szCs w:val="18"/>
          <w:highlight w:val="white"/>
        </w:rPr>
        <w:t xml:space="preserve">, далее по тексту выставка, </w:t>
      </w:r>
      <w:r w:rsidR="00176CF5">
        <w:rPr>
          <w:color w:val="000000"/>
          <w:sz w:val="18"/>
          <w:szCs w:val="18"/>
          <w:highlight w:val="white"/>
        </w:rPr>
        <w:t xml:space="preserve"> </w:t>
      </w:r>
      <w:r>
        <w:rPr>
          <w:color w:val="000000"/>
          <w:sz w:val="18"/>
          <w:szCs w:val="18"/>
          <w:highlight w:val="white"/>
        </w:rPr>
        <w:t xml:space="preserve">на территории </w:t>
      </w:r>
      <w:r>
        <w:rPr>
          <w:b/>
          <w:color w:val="000000"/>
          <w:sz w:val="18"/>
          <w:szCs w:val="18"/>
        </w:rPr>
        <w:t>па</w:t>
      </w:r>
      <w:r w:rsidR="00176CF5">
        <w:rPr>
          <w:b/>
          <w:color w:val="000000"/>
          <w:sz w:val="18"/>
          <w:szCs w:val="18"/>
        </w:rPr>
        <w:t xml:space="preserve">вильона </w:t>
      </w:r>
      <w:r w:rsidR="00176CF5">
        <w:rPr>
          <w:b/>
          <w:color w:val="000000"/>
          <w:sz w:val="18"/>
          <w:szCs w:val="18"/>
          <w:lang w:val="en-US"/>
        </w:rPr>
        <w:t>MAIN</w:t>
      </w:r>
      <w:r w:rsidR="00176CF5" w:rsidRPr="00176CF5">
        <w:rPr>
          <w:b/>
          <w:color w:val="000000"/>
          <w:sz w:val="18"/>
          <w:szCs w:val="18"/>
        </w:rPr>
        <w:t xml:space="preserve"> </w:t>
      </w:r>
      <w:r w:rsidR="00176CF5">
        <w:rPr>
          <w:b/>
          <w:color w:val="000000"/>
          <w:sz w:val="18"/>
          <w:szCs w:val="18"/>
          <w:lang w:val="en-US"/>
        </w:rPr>
        <w:t>STAGE</w:t>
      </w:r>
      <w:r>
        <w:rPr>
          <w:b/>
          <w:sz w:val="18"/>
          <w:szCs w:val="18"/>
        </w:rPr>
        <w:t>, по адресу</w:t>
      </w:r>
      <w:r w:rsidRPr="000F2D69">
        <w:rPr>
          <w:b/>
          <w:sz w:val="18"/>
          <w:szCs w:val="18"/>
        </w:rPr>
        <w:t>:</w:t>
      </w:r>
      <w:r>
        <w:rPr>
          <w:b/>
          <w:sz w:val="18"/>
          <w:szCs w:val="18"/>
        </w:rPr>
        <w:t xml:space="preserve"> </w:t>
      </w:r>
      <w:proofErr w:type="spellStart"/>
      <w:r>
        <w:rPr>
          <w:b/>
          <w:sz w:val="18"/>
          <w:szCs w:val="18"/>
        </w:rPr>
        <w:t>г.Москва</w:t>
      </w:r>
      <w:proofErr w:type="spellEnd"/>
      <w:r>
        <w:rPr>
          <w:b/>
          <w:sz w:val="18"/>
          <w:szCs w:val="18"/>
        </w:rPr>
        <w:t xml:space="preserve">, </w:t>
      </w:r>
      <w:hyperlink r:id="rId8">
        <w:proofErr w:type="spellStart"/>
        <w:r w:rsidR="00144FB0" w:rsidRPr="00144FB0">
          <w:rPr>
            <w:b/>
            <w:sz w:val="18"/>
            <w:szCs w:val="18"/>
            <w:highlight w:val="white"/>
          </w:rPr>
          <w:t>Шарикоподшипниковская</w:t>
        </w:r>
        <w:proofErr w:type="spellEnd"/>
        <w:r w:rsidR="00144FB0" w:rsidRPr="00144FB0">
          <w:rPr>
            <w:b/>
            <w:sz w:val="18"/>
            <w:szCs w:val="18"/>
            <w:highlight w:val="white"/>
          </w:rPr>
          <w:t xml:space="preserve"> улица, д. 13, стр. 33</w:t>
        </w:r>
      </w:hyperlink>
      <w:hyperlink r:id="rId9">
        <w:r w:rsidR="00144FB0">
          <w:rPr>
            <w:rFonts w:ascii="Arial" w:eastAsia="Arial" w:hAnsi="Arial" w:cs="Arial"/>
            <w:color w:val="0000FF"/>
            <w:sz w:val="18"/>
            <w:szCs w:val="18"/>
            <w:highlight w:val="white"/>
            <w:u w:val="single"/>
          </w:rPr>
          <w:t xml:space="preserve"> </w:t>
        </w:r>
      </w:hyperlink>
      <w:r>
        <w:rPr>
          <w:b/>
          <w:sz w:val="18"/>
          <w:szCs w:val="18"/>
        </w:rPr>
        <w:t xml:space="preserve">в период </w:t>
      </w:r>
      <w:r>
        <w:rPr>
          <w:b/>
          <w:color w:val="000000"/>
          <w:sz w:val="18"/>
          <w:szCs w:val="18"/>
          <w:highlight w:val="white"/>
        </w:rPr>
        <w:t xml:space="preserve">с </w:t>
      </w:r>
      <w:r w:rsidR="00144FB0" w:rsidRPr="00144FB0">
        <w:rPr>
          <w:b/>
          <w:color w:val="000000"/>
          <w:sz w:val="18"/>
          <w:szCs w:val="18"/>
          <w:highlight w:val="white"/>
        </w:rPr>
        <w:t>16</w:t>
      </w:r>
      <w:r>
        <w:rPr>
          <w:b/>
          <w:color w:val="000000"/>
          <w:sz w:val="18"/>
          <w:szCs w:val="18"/>
          <w:highlight w:val="white"/>
        </w:rPr>
        <w:t xml:space="preserve"> по </w:t>
      </w:r>
      <w:r w:rsidR="00144FB0" w:rsidRPr="00144FB0">
        <w:rPr>
          <w:b/>
          <w:color w:val="000000"/>
          <w:sz w:val="18"/>
          <w:szCs w:val="18"/>
          <w:highlight w:val="white"/>
        </w:rPr>
        <w:t xml:space="preserve">17 </w:t>
      </w:r>
      <w:r w:rsidR="00144FB0">
        <w:rPr>
          <w:b/>
          <w:color w:val="000000"/>
          <w:sz w:val="18"/>
          <w:szCs w:val="18"/>
          <w:highlight w:val="white"/>
        </w:rPr>
        <w:t xml:space="preserve">марта </w:t>
      </w:r>
      <w:r>
        <w:rPr>
          <w:b/>
          <w:color w:val="000000"/>
          <w:sz w:val="18"/>
          <w:szCs w:val="18"/>
          <w:highlight w:val="white"/>
        </w:rPr>
        <w:t>202</w:t>
      </w:r>
      <w:r w:rsidR="00144FB0">
        <w:rPr>
          <w:b/>
          <w:color w:val="000000"/>
          <w:sz w:val="18"/>
          <w:szCs w:val="18"/>
          <w:highlight w:val="white"/>
        </w:rPr>
        <w:t>4</w:t>
      </w:r>
      <w:r>
        <w:rPr>
          <w:b/>
          <w:color w:val="000000"/>
          <w:sz w:val="18"/>
          <w:szCs w:val="18"/>
          <w:highlight w:val="white"/>
        </w:rPr>
        <w:t> г.</w:t>
      </w:r>
      <w:r>
        <w:rPr>
          <w:color w:val="000000"/>
          <w:sz w:val="18"/>
          <w:szCs w:val="18"/>
          <w:highlight w:val="white"/>
        </w:rPr>
        <w:t xml:space="preserve">  с предоставлением сопутствующих услуг;</w:t>
      </w:r>
    </w:p>
    <w:p w:rsidR="009543B9" w:rsidRDefault="009543B9" w:rsidP="009543B9">
      <w:pPr>
        <w:pStyle w:val="22"/>
        <w:pBdr>
          <w:top w:val="nil"/>
          <w:left w:val="nil"/>
          <w:bottom w:val="nil"/>
          <w:right w:val="nil"/>
          <w:between w:val="nil"/>
        </w:pBdr>
        <w:ind w:left="720"/>
        <w:jc w:val="both"/>
        <w:rPr>
          <w:color w:val="000000"/>
          <w:sz w:val="18"/>
          <w:szCs w:val="18"/>
          <w:highlight w:val="white"/>
        </w:rPr>
      </w:pPr>
      <w:r>
        <w:rPr>
          <w:color w:val="000000"/>
          <w:sz w:val="18"/>
          <w:szCs w:val="18"/>
          <w:highlight w:val="white"/>
        </w:rPr>
        <w:t xml:space="preserve"> </w:t>
      </w:r>
    </w:p>
    <w:p w:rsidR="009543B9" w:rsidRDefault="009543B9" w:rsidP="00144FB0">
      <w:pPr>
        <w:pStyle w:val="22"/>
        <w:widowControl w:val="0"/>
        <w:pBdr>
          <w:top w:val="nil"/>
          <w:left w:val="nil"/>
          <w:bottom w:val="nil"/>
          <w:right w:val="nil"/>
          <w:between w:val="nil"/>
        </w:pBdr>
        <w:rPr>
          <w:color w:val="000000"/>
          <w:sz w:val="18"/>
          <w:szCs w:val="18"/>
          <w:highlight w:val="white"/>
        </w:rPr>
      </w:pPr>
      <w:r>
        <w:rPr>
          <w:color w:val="000000"/>
          <w:sz w:val="18"/>
          <w:szCs w:val="18"/>
          <w:highlight w:val="white"/>
        </w:rPr>
        <w:t>1.1.2.</w:t>
      </w:r>
      <w:r>
        <w:rPr>
          <w:color w:val="000000"/>
          <w:sz w:val="24"/>
          <w:szCs w:val="24"/>
          <w:highlight w:val="white"/>
        </w:rPr>
        <w:t xml:space="preserve"> </w:t>
      </w:r>
      <w:r>
        <w:rPr>
          <w:color w:val="000000"/>
          <w:sz w:val="18"/>
          <w:szCs w:val="18"/>
          <w:highlight w:val="white"/>
        </w:rPr>
        <w:t xml:space="preserve">разрешает въезд Экспоненту в дни монтажа для проведения </w:t>
      </w:r>
      <w:proofErr w:type="gramStart"/>
      <w:r>
        <w:rPr>
          <w:color w:val="000000"/>
          <w:sz w:val="18"/>
          <w:szCs w:val="18"/>
          <w:highlight w:val="white"/>
        </w:rPr>
        <w:t>подготовки  выставочного</w:t>
      </w:r>
      <w:proofErr w:type="gramEnd"/>
      <w:r>
        <w:rPr>
          <w:color w:val="000000"/>
          <w:sz w:val="18"/>
          <w:szCs w:val="18"/>
          <w:highlight w:val="white"/>
        </w:rPr>
        <w:t xml:space="preserve"> стенда:</w:t>
      </w:r>
    </w:p>
    <w:p w:rsidR="00144FB0" w:rsidRDefault="009543B9" w:rsidP="00144FB0">
      <w:pPr>
        <w:widowControl w:val="0"/>
        <w:pBdr>
          <w:top w:val="nil"/>
          <w:left w:val="nil"/>
          <w:bottom w:val="nil"/>
          <w:right w:val="nil"/>
          <w:between w:val="nil"/>
        </w:pBdr>
        <w:spacing w:line="240" w:lineRule="auto"/>
        <w:ind w:left="0" w:hanging="2"/>
        <w:rPr>
          <w:color w:val="000000"/>
          <w:sz w:val="18"/>
          <w:szCs w:val="18"/>
          <w:highlight w:val="white"/>
        </w:rPr>
      </w:pPr>
      <w:r>
        <w:rPr>
          <w:color w:val="000000"/>
          <w:sz w:val="18"/>
          <w:szCs w:val="18"/>
          <w:highlight w:val="white"/>
        </w:rPr>
        <w:tab/>
        <w:t xml:space="preserve">         </w:t>
      </w:r>
      <w:r w:rsidR="00144FB0">
        <w:rPr>
          <w:color w:val="000000"/>
          <w:sz w:val="18"/>
          <w:szCs w:val="18"/>
          <w:highlight w:val="white"/>
        </w:rPr>
        <w:t xml:space="preserve">       14 марта 2024г. с 12:00 до 20:00 часов - Монтаж эксклюзивных и крупногабаритных стендов</w:t>
      </w:r>
    </w:p>
    <w:p w:rsidR="00144FB0" w:rsidRDefault="00144FB0" w:rsidP="00144FB0">
      <w:pPr>
        <w:widowControl w:val="0"/>
        <w:pBdr>
          <w:top w:val="nil"/>
          <w:left w:val="nil"/>
          <w:bottom w:val="nil"/>
          <w:right w:val="nil"/>
          <w:between w:val="nil"/>
        </w:pBdr>
        <w:spacing w:line="240" w:lineRule="auto"/>
        <w:ind w:left="0" w:hanging="2"/>
        <w:rPr>
          <w:color w:val="000000"/>
          <w:sz w:val="18"/>
          <w:szCs w:val="18"/>
          <w:highlight w:val="white"/>
        </w:rPr>
      </w:pPr>
      <w:r>
        <w:rPr>
          <w:color w:val="000000"/>
          <w:sz w:val="18"/>
          <w:szCs w:val="18"/>
          <w:highlight w:val="white"/>
        </w:rPr>
        <w:t xml:space="preserve">                15 марта 2024г. с 08:00 до 20:00 часов - Заезд Экспонентов, оформление стендов, размещение экспонатов</w:t>
      </w:r>
    </w:p>
    <w:p w:rsidR="00144FB0" w:rsidRDefault="00144FB0" w:rsidP="00144FB0">
      <w:pPr>
        <w:widowControl w:val="0"/>
        <w:pBdr>
          <w:top w:val="nil"/>
          <w:left w:val="nil"/>
          <w:bottom w:val="nil"/>
          <w:right w:val="nil"/>
          <w:between w:val="nil"/>
        </w:pBdr>
        <w:spacing w:line="240" w:lineRule="auto"/>
        <w:ind w:left="0" w:hanging="2"/>
        <w:rPr>
          <w:color w:val="000000"/>
          <w:sz w:val="18"/>
          <w:szCs w:val="18"/>
          <w:highlight w:val="white"/>
        </w:rPr>
      </w:pPr>
      <w:r>
        <w:rPr>
          <w:color w:val="000000"/>
          <w:sz w:val="18"/>
          <w:szCs w:val="18"/>
          <w:highlight w:val="white"/>
        </w:rPr>
        <w:t xml:space="preserve">                </w:t>
      </w:r>
      <w:r>
        <w:rPr>
          <w:b/>
          <w:color w:val="000000"/>
          <w:sz w:val="18"/>
          <w:szCs w:val="18"/>
          <w:highlight w:val="white"/>
        </w:rPr>
        <w:t xml:space="preserve">во время работы </w:t>
      </w:r>
      <w:proofErr w:type="gramStart"/>
      <w:r>
        <w:rPr>
          <w:b/>
          <w:color w:val="000000"/>
          <w:sz w:val="18"/>
          <w:szCs w:val="18"/>
          <w:highlight w:val="white"/>
        </w:rPr>
        <w:t>выставки:</w:t>
      </w:r>
      <w:r>
        <w:rPr>
          <w:color w:val="000000"/>
          <w:sz w:val="18"/>
          <w:szCs w:val="18"/>
          <w:highlight w:val="white"/>
        </w:rPr>
        <w:t xml:space="preserve">   </w:t>
      </w:r>
      <w:proofErr w:type="gramEnd"/>
      <w:r>
        <w:rPr>
          <w:color w:val="000000"/>
          <w:sz w:val="18"/>
          <w:szCs w:val="18"/>
          <w:highlight w:val="white"/>
        </w:rPr>
        <w:t xml:space="preserve">    16 марта 2024 г.  с 08:00 до 18:00 часов,</w:t>
      </w:r>
    </w:p>
    <w:p w:rsidR="00144FB0" w:rsidRDefault="00144FB0" w:rsidP="00144FB0">
      <w:pPr>
        <w:widowControl w:val="0"/>
        <w:pBdr>
          <w:top w:val="nil"/>
          <w:left w:val="nil"/>
          <w:bottom w:val="nil"/>
          <w:right w:val="nil"/>
          <w:between w:val="nil"/>
        </w:pBdr>
        <w:spacing w:line="240" w:lineRule="auto"/>
        <w:ind w:left="0" w:hanging="2"/>
        <w:rPr>
          <w:color w:val="000000"/>
          <w:sz w:val="18"/>
          <w:szCs w:val="18"/>
          <w:highlight w:val="white"/>
        </w:rPr>
      </w:pPr>
      <w:r>
        <w:rPr>
          <w:color w:val="000000"/>
          <w:sz w:val="18"/>
          <w:szCs w:val="18"/>
          <w:highlight w:val="white"/>
        </w:rPr>
        <w:t xml:space="preserve">                                                                          17 марта 2024 г.  с 09:00 до 17:00 часов;</w:t>
      </w:r>
    </w:p>
    <w:p w:rsidR="00144FB0" w:rsidRDefault="00144FB0" w:rsidP="00144FB0">
      <w:pPr>
        <w:widowControl w:val="0"/>
        <w:pBdr>
          <w:top w:val="nil"/>
          <w:left w:val="nil"/>
          <w:bottom w:val="nil"/>
          <w:right w:val="nil"/>
          <w:between w:val="nil"/>
        </w:pBdr>
        <w:spacing w:line="240" w:lineRule="auto"/>
        <w:ind w:left="0" w:hanging="2"/>
        <w:rPr>
          <w:color w:val="000000"/>
          <w:sz w:val="18"/>
          <w:szCs w:val="18"/>
          <w:highlight w:val="white"/>
        </w:rPr>
      </w:pPr>
      <w:r>
        <w:rPr>
          <w:b/>
          <w:color w:val="000000"/>
          <w:sz w:val="18"/>
          <w:szCs w:val="18"/>
          <w:highlight w:val="white"/>
        </w:rPr>
        <w:t xml:space="preserve">                во время демонтажа выставки: </w:t>
      </w:r>
      <w:r>
        <w:rPr>
          <w:color w:val="000000"/>
          <w:sz w:val="18"/>
          <w:szCs w:val="18"/>
          <w:highlight w:val="white"/>
        </w:rPr>
        <w:t>17 июня 2023 г. с 17:00 до 2</w:t>
      </w:r>
      <w:r w:rsidR="007434C9">
        <w:rPr>
          <w:color w:val="000000"/>
          <w:sz w:val="18"/>
          <w:szCs w:val="18"/>
          <w:highlight w:val="white"/>
        </w:rPr>
        <w:t>2</w:t>
      </w:r>
      <w:r>
        <w:rPr>
          <w:color w:val="000000"/>
          <w:sz w:val="18"/>
          <w:szCs w:val="18"/>
          <w:highlight w:val="white"/>
        </w:rPr>
        <w:t>:00 часов.</w:t>
      </w:r>
    </w:p>
    <w:p w:rsidR="0089122B" w:rsidRDefault="0089122B" w:rsidP="007434C9">
      <w:pPr>
        <w:widowControl w:val="0"/>
        <w:ind w:left="0" w:hanging="2"/>
        <w:rPr>
          <w:b/>
          <w:sz w:val="18"/>
          <w:szCs w:val="18"/>
        </w:rPr>
      </w:pPr>
    </w:p>
    <w:p w:rsidR="0089122B" w:rsidRDefault="007434C9" w:rsidP="007434C9">
      <w:pPr>
        <w:widowControl w:val="0"/>
        <w:ind w:left="0" w:hanging="2"/>
        <w:rPr>
          <w:b/>
          <w:sz w:val="18"/>
          <w:szCs w:val="18"/>
        </w:rPr>
      </w:pPr>
      <w:r>
        <w:rPr>
          <w:b/>
          <w:sz w:val="18"/>
          <w:szCs w:val="18"/>
        </w:rPr>
        <w:t xml:space="preserve">Все вложения для приветственной </w:t>
      </w:r>
      <w:r w:rsidR="0089122B">
        <w:rPr>
          <w:b/>
          <w:sz w:val="18"/>
          <w:szCs w:val="18"/>
        </w:rPr>
        <w:t xml:space="preserve">пакет </w:t>
      </w:r>
      <w:r>
        <w:rPr>
          <w:b/>
          <w:sz w:val="18"/>
          <w:szCs w:val="18"/>
        </w:rPr>
        <w:t xml:space="preserve">посетителя должны быть отгружены и доставлены Организатору в срок </w:t>
      </w:r>
    </w:p>
    <w:p w:rsidR="007434C9" w:rsidRDefault="007434C9" w:rsidP="007434C9">
      <w:pPr>
        <w:widowControl w:val="0"/>
        <w:ind w:left="0" w:hanging="2"/>
        <w:rPr>
          <w:sz w:val="18"/>
          <w:szCs w:val="18"/>
        </w:rPr>
      </w:pPr>
      <w:r>
        <w:rPr>
          <w:b/>
          <w:sz w:val="18"/>
          <w:szCs w:val="18"/>
        </w:rPr>
        <w:t xml:space="preserve">до </w:t>
      </w:r>
      <w:r w:rsidR="0089122B">
        <w:rPr>
          <w:b/>
          <w:sz w:val="18"/>
          <w:szCs w:val="18"/>
        </w:rPr>
        <w:t>13</w:t>
      </w:r>
      <w:r>
        <w:rPr>
          <w:b/>
          <w:sz w:val="18"/>
          <w:szCs w:val="18"/>
        </w:rPr>
        <w:t xml:space="preserve"> м</w:t>
      </w:r>
      <w:r w:rsidR="0089122B">
        <w:rPr>
          <w:b/>
          <w:sz w:val="18"/>
          <w:szCs w:val="18"/>
        </w:rPr>
        <w:t xml:space="preserve">арта </w:t>
      </w:r>
      <w:r>
        <w:rPr>
          <w:b/>
          <w:sz w:val="18"/>
          <w:szCs w:val="18"/>
        </w:rPr>
        <w:t>202</w:t>
      </w:r>
      <w:r w:rsidR="0089122B">
        <w:rPr>
          <w:b/>
          <w:sz w:val="18"/>
          <w:szCs w:val="18"/>
        </w:rPr>
        <w:t>4</w:t>
      </w:r>
      <w:r>
        <w:rPr>
          <w:b/>
          <w:sz w:val="18"/>
          <w:szCs w:val="18"/>
        </w:rPr>
        <w:t xml:space="preserve">г по адресу: Москва, </w:t>
      </w:r>
      <w:r w:rsidR="0089122B" w:rsidRPr="0089122B">
        <w:rPr>
          <w:b/>
          <w:sz w:val="18"/>
          <w:szCs w:val="18"/>
        </w:rPr>
        <w:t>Сокольнический вал, дом 1а, в будни с 10.00 до 17.30</w:t>
      </w:r>
      <w:r>
        <w:rPr>
          <w:b/>
          <w:sz w:val="18"/>
          <w:szCs w:val="18"/>
        </w:rPr>
        <w:t xml:space="preserve"> по предварительному согласован</w:t>
      </w:r>
      <w:r w:rsidR="0089122B">
        <w:rPr>
          <w:b/>
          <w:sz w:val="18"/>
          <w:szCs w:val="18"/>
        </w:rPr>
        <w:t>и</w:t>
      </w:r>
      <w:r>
        <w:rPr>
          <w:b/>
          <w:sz w:val="18"/>
          <w:szCs w:val="18"/>
        </w:rPr>
        <w:t>ю с Организатором.</w:t>
      </w:r>
      <w:r>
        <w:rPr>
          <w:sz w:val="18"/>
          <w:szCs w:val="18"/>
        </w:rPr>
        <w:t xml:space="preserve"> </w:t>
      </w:r>
    </w:p>
    <w:p w:rsidR="00144FB0" w:rsidRDefault="00144FB0" w:rsidP="0089122B">
      <w:pPr>
        <w:pStyle w:val="22"/>
        <w:pBdr>
          <w:top w:val="nil"/>
          <w:left w:val="nil"/>
          <w:bottom w:val="nil"/>
          <w:right w:val="nil"/>
          <w:between w:val="nil"/>
        </w:pBdr>
        <w:jc w:val="both"/>
        <w:rPr>
          <w:color w:val="000000"/>
          <w:sz w:val="18"/>
          <w:szCs w:val="18"/>
        </w:rPr>
      </w:pPr>
    </w:p>
    <w:p w:rsidR="00144FB0" w:rsidRDefault="00144FB0" w:rsidP="00144FB0">
      <w:pPr>
        <w:pBdr>
          <w:top w:val="nil"/>
          <w:left w:val="nil"/>
          <w:bottom w:val="nil"/>
          <w:right w:val="nil"/>
          <w:between w:val="nil"/>
        </w:pBdr>
        <w:spacing w:line="240" w:lineRule="auto"/>
        <w:ind w:left="0" w:hanging="2"/>
        <w:jc w:val="both"/>
        <w:rPr>
          <w:color w:val="000000"/>
          <w:sz w:val="18"/>
          <w:szCs w:val="18"/>
        </w:rPr>
      </w:pPr>
      <w:r>
        <w:rPr>
          <w:color w:val="000000"/>
          <w:sz w:val="18"/>
          <w:szCs w:val="18"/>
        </w:rPr>
        <w:t xml:space="preserve">1.2. Экспонент:                                      </w:t>
      </w:r>
    </w:p>
    <w:p w:rsidR="00144FB0" w:rsidRDefault="00144FB0" w:rsidP="00144FB0">
      <w:pPr>
        <w:pBdr>
          <w:top w:val="nil"/>
          <w:left w:val="nil"/>
          <w:bottom w:val="nil"/>
          <w:right w:val="nil"/>
          <w:between w:val="nil"/>
        </w:pBdr>
        <w:spacing w:line="240" w:lineRule="auto"/>
        <w:ind w:left="0" w:hanging="2"/>
        <w:jc w:val="both"/>
        <w:rPr>
          <w:color w:val="000000"/>
          <w:sz w:val="18"/>
          <w:szCs w:val="18"/>
        </w:rPr>
      </w:pPr>
      <w:r>
        <w:rPr>
          <w:color w:val="000000"/>
          <w:sz w:val="18"/>
          <w:szCs w:val="18"/>
        </w:rPr>
        <w:t xml:space="preserve">1.2.1 обязуется принять </w:t>
      </w:r>
      <w:proofErr w:type="gramStart"/>
      <w:r>
        <w:rPr>
          <w:color w:val="000000"/>
          <w:sz w:val="18"/>
          <w:szCs w:val="18"/>
        </w:rPr>
        <w:t>участие  в</w:t>
      </w:r>
      <w:proofErr w:type="gramEnd"/>
      <w:r>
        <w:rPr>
          <w:color w:val="000000"/>
          <w:sz w:val="18"/>
          <w:szCs w:val="18"/>
        </w:rPr>
        <w:t xml:space="preserve"> выставке и оплатить в соответствии с выставленным счетом услуги Организатора (</w:t>
      </w:r>
      <w:proofErr w:type="spellStart"/>
      <w:r>
        <w:rPr>
          <w:color w:val="000000"/>
          <w:sz w:val="18"/>
          <w:szCs w:val="18"/>
        </w:rPr>
        <w:t>п.п</w:t>
      </w:r>
      <w:proofErr w:type="spellEnd"/>
      <w:r>
        <w:rPr>
          <w:color w:val="000000"/>
          <w:sz w:val="18"/>
          <w:szCs w:val="18"/>
        </w:rPr>
        <w:t>. 1.1.1, настоящего Договора-заявки).</w:t>
      </w:r>
    </w:p>
    <w:p w:rsidR="00144FB0" w:rsidRDefault="00144FB0" w:rsidP="009543B9">
      <w:pPr>
        <w:pStyle w:val="22"/>
        <w:pBdr>
          <w:top w:val="nil"/>
          <w:left w:val="nil"/>
          <w:bottom w:val="nil"/>
          <w:right w:val="nil"/>
          <w:between w:val="nil"/>
        </w:pBdr>
        <w:ind w:left="720"/>
        <w:jc w:val="both"/>
        <w:rPr>
          <w:color w:val="000000"/>
          <w:sz w:val="18"/>
          <w:szCs w:val="18"/>
        </w:rPr>
      </w:pPr>
    </w:p>
    <w:p w:rsidR="0089122B" w:rsidRDefault="009543B9" w:rsidP="0089122B">
      <w:pPr>
        <w:pStyle w:val="22"/>
        <w:numPr>
          <w:ilvl w:val="0"/>
          <w:numId w:val="3"/>
        </w:numPr>
        <w:pBdr>
          <w:top w:val="nil"/>
          <w:left w:val="nil"/>
          <w:bottom w:val="nil"/>
          <w:right w:val="nil"/>
          <w:between w:val="nil"/>
        </w:pBdr>
        <w:jc w:val="center"/>
        <w:rPr>
          <w:b/>
          <w:color w:val="000000"/>
          <w:sz w:val="18"/>
          <w:szCs w:val="18"/>
        </w:rPr>
      </w:pPr>
      <w:r>
        <w:rPr>
          <w:b/>
          <w:color w:val="000000"/>
          <w:sz w:val="18"/>
          <w:szCs w:val="18"/>
        </w:rPr>
        <w:t>УСЛУГИ, ПРЕДОСТАВЛЯЕМЫЕ ЭКСПОНЕНТУ</w:t>
      </w:r>
    </w:p>
    <w:p w:rsidR="0089122B" w:rsidRPr="0089122B" w:rsidRDefault="0089122B" w:rsidP="0089122B">
      <w:pPr>
        <w:pStyle w:val="af4"/>
        <w:pBdr>
          <w:top w:val="nil"/>
          <w:left w:val="nil"/>
          <w:bottom w:val="nil"/>
          <w:right w:val="nil"/>
          <w:between w:val="nil"/>
        </w:pBdr>
        <w:spacing w:line="240" w:lineRule="auto"/>
        <w:ind w:leftChars="0" w:firstLineChars="0" w:firstLine="0"/>
        <w:rPr>
          <w:color w:val="000000"/>
          <w:sz w:val="18"/>
          <w:szCs w:val="18"/>
        </w:rPr>
      </w:pPr>
    </w:p>
    <w:tbl>
      <w:tblPr>
        <w:tblW w:w="1021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
        <w:gridCol w:w="560"/>
        <w:gridCol w:w="7"/>
        <w:gridCol w:w="3746"/>
        <w:gridCol w:w="7"/>
        <w:gridCol w:w="2091"/>
        <w:gridCol w:w="7"/>
        <w:gridCol w:w="2035"/>
        <w:gridCol w:w="7"/>
        <w:gridCol w:w="1739"/>
        <w:gridCol w:w="7"/>
      </w:tblGrid>
      <w:tr w:rsidR="0089122B" w:rsidTr="00CB4EEA">
        <w:trPr>
          <w:gridBefore w:val="1"/>
          <w:wBefore w:w="7" w:type="dxa"/>
        </w:trPr>
        <w:tc>
          <w:tcPr>
            <w:tcW w:w="567" w:type="dxa"/>
            <w:gridSpan w:val="2"/>
            <w:shd w:val="clear" w:color="auto" w:fill="C0C0C0"/>
          </w:tcPr>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 п/п</w:t>
            </w:r>
          </w:p>
        </w:tc>
        <w:tc>
          <w:tcPr>
            <w:tcW w:w="3753" w:type="dxa"/>
            <w:gridSpan w:val="2"/>
            <w:shd w:val="clear" w:color="auto" w:fill="C0C0C0"/>
          </w:tcPr>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Наименование услуги</w:t>
            </w:r>
          </w:p>
        </w:tc>
        <w:tc>
          <w:tcPr>
            <w:tcW w:w="2098" w:type="dxa"/>
            <w:gridSpan w:val="2"/>
            <w:shd w:val="clear" w:color="auto" w:fill="C0C0C0"/>
          </w:tcPr>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Цена в руб.</w:t>
            </w:r>
          </w:p>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(без НДС)</w:t>
            </w:r>
          </w:p>
        </w:tc>
        <w:tc>
          <w:tcPr>
            <w:tcW w:w="2042" w:type="dxa"/>
            <w:gridSpan w:val="2"/>
            <w:shd w:val="clear" w:color="auto" w:fill="C0C0C0"/>
          </w:tcPr>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Количество брендов</w:t>
            </w:r>
          </w:p>
          <w:p w:rsidR="0089122B" w:rsidRPr="004463F1" w:rsidRDefault="0089122B" w:rsidP="004463F1">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 xml:space="preserve"> на стенде</w:t>
            </w:r>
            <w:r w:rsidR="004463F1">
              <w:rPr>
                <w:b/>
                <w:color w:val="000000"/>
                <w:sz w:val="16"/>
                <w:szCs w:val="16"/>
              </w:rPr>
              <w:t xml:space="preserve"> (</w:t>
            </w:r>
            <w:r w:rsidRPr="004463F1">
              <w:rPr>
                <w:b/>
                <w:color w:val="000000"/>
                <w:sz w:val="16"/>
                <w:szCs w:val="16"/>
              </w:rPr>
              <w:t>шт.)</w:t>
            </w:r>
          </w:p>
        </w:tc>
        <w:tc>
          <w:tcPr>
            <w:tcW w:w="1746" w:type="dxa"/>
            <w:gridSpan w:val="2"/>
            <w:shd w:val="clear" w:color="auto" w:fill="C0C0C0"/>
          </w:tcPr>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Стоимость</w:t>
            </w:r>
            <w:r w:rsidR="004463F1">
              <w:rPr>
                <w:b/>
                <w:color w:val="000000"/>
                <w:sz w:val="16"/>
                <w:szCs w:val="16"/>
              </w:rPr>
              <w:t xml:space="preserve"> </w:t>
            </w:r>
            <w:r w:rsidRPr="004463F1">
              <w:rPr>
                <w:b/>
                <w:color w:val="000000"/>
                <w:sz w:val="16"/>
                <w:szCs w:val="16"/>
              </w:rPr>
              <w:t>в руб., без НДС</w:t>
            </w:r>
          </w:p>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p>
        </w:tc>
      </w:tr>
      <w:tr w:rsidR="0089122B" w:rsidTr="00CB4EEA">
        <w:trPr>
          <w:gridBefore w:val="1"/>
          <w:wBefore w:w="7" w:type="dxa"/>
          <w:trHeight w:val="612"/>
        </w:trPr>
        <w:tc>
          <w:tcPr>
            <w:tcW w:w="567" w:type="dxa"/>
            <w:gridSpan w:val="2"/>
            <w:shd w:val="clear" w:color="auto" w:fill="C0C0C0"/>
          </w:tcPr>
          <w:p w:rsidR="0089122B" w:rsidRDefault="0089122B" w:rsidP="009C429B">
            <w:pPr>
              <w:pBdr>
                <w:top w:val="nil"/>
                <w:left w:val="nil"/>
                <w:bottom w:val="nil"/>
                <w:right w:val="nil"/>
                <w:between w:val="nil"/>
              </w:pBdr>
              <w:spacing w:line="240" w:lineRule="auto"/>
              <w:ind w:left="0" w:hanging="2"/>
              <w:jc w:val="center"/>
              <w:rPr>
                <w:color w:val="000000"/>
                <w:sz w:val="16"/>
                <w:szCs w:val="16"/>
              </w:rPr>
            </w:pPr>
          </w:p>
          <w:p w:rsidR="0089122B" w:rsidRDefault="0089122B" w:rsidP="009C429B">
            <w:pPr>
              <w:pBdr>
                <w:top w:val="nil"/>
                <w:left w:val="nil"/>
                <w:bottom w:val="nil"/>
                <w:right w:val="nil"/>
                <w:between w:val="nil"/>
              </w:pBdr>
              <w:spacing w:line="240" w:lineRule="auto"/>
              <w:ind w:left="0" w:hanging="2"/>
              <w:jc w:val="center"/>
              <w:rPr>
                <w:color w:val="000000"/>
                <w:sz w:val="16"/>
                <w:szCs w:val="16"/>
              </w:rPr>
            </w:pPr>
            <w:r>
              <w:rPr>
                <w:color w:val="000000"/>
                <w:sz w:val="16"/>
                <w:szCs w:val="16"/>
              </w:rPr>
              <w:t>1</w:t>
            </w:r>
          </w:p>
        </w:tc>
        <w:tc>
          <w:tcPr>
            <w:tcW w:w="3753" w:type="dxa"/>
            <w:gridSpan w:val="2"/>
          </w:tcPr>
          <w:p w:rsidR="0089122B" w:rsidRPr="00CB4EEA" w:rsidRDefault="0089122B" w:rsidP="00CB4EEA">
            <w:pPr>
              <w:pBdr>
                <w:top w:val="nil"/>
                <w:left w:val="nil"/>
                <w:bottom w:val="nil"/>
                <w:right w:val="nil"/>
                <w:between w:val="nil"/>
              </w:pBdr>
              <w:spacing w:line="240" w:lineRule="auto"/>
              <w:ind w:left="0" w:hanging="2"/>
              <w:jc w:val="both"/>
              <w:rPr>
                <w:color w:val="000000"/>
                <w:sz w:val="16"/>
                <w:szCs w:val="16"/>
              </w:rPr>
            </w:pPr>
            <w:r>
              <w:rPr>
                <w:color w:val="000000"/>
                <w:sz w:val="16"/>
                <w:szCs w:val="16"/>
              </w:rPr>
              <w:t>Регистрационный взнос</w:t>
            </w:r>
            <w:r w:rsidR="00CB4EEA">
              <w:rPr>
                <w:color w:val="000000"/>
                <w:sz w:val="16"/>
                <w:szCs w:val="16"/>
              </w:rPr>
              <w:t xml:space="preserve"> и</w:t>
            </w:r>
            <w:r w:rsidR="00CB4EEA" w:rsidRPr="00CB4EEA">
              <w:rPr>
                <w:color w:val="000000"/>
                <w:sz w:val="16"/>
                <w:szCs w:val="16"/>
              </w:rPr>
              <w:t xml:space="preserve"> </w:t>
            </w:r>
            <w:r>
              <w:rPr>
                <w:color w:val="000000"/>
                <w:sz w:val="16"/>
                <w:szCs w:val="16"/>
              </w:rPr>
              <w:t xml:space="preserve">оплата за публикацию в </w:t>
            </w:r>
            <w:r w:rsidR="008F3107">
              <w:rPr>
                <w:color w:val="000000"/>
                <w:sz w:val="16"/>
                <w:szCs w:val="16"/>
              </w:rPr>
              <w:t xml:space="preserve">электронном </w:t>
            </w:r>
            <w:bookmarkStart w:id="2" w:name="_GoBack"/>
            <w:bookmarkEnd w:id="2"/>
            <w:r>
              <w:rPr>
                <w:color w:val="000000"/>
                <w:sz w:val="16"/>
                <w:szCs w:val="16"/>
              </w:rPr>
              <w:t>каталоге (форма 4). Оплачивается за каждую</w:t>
            </w:r>
            <w:r w:rsidR="00CB4EEA">
              <w:rPr>
                <w:color w:val="000000"/>
                <w:sz w:val="16"/>
                <w:szCs w:val="16"/>
              </w:rPr>
              <w:t xml:space="preserve"> компанию</w:t>
            </w:r>
            <w:r>
              <w:rPr>
                <w:color w:val="000000"/>
                <w:sz w:val="16"/>
                <w:szCs w:val="16"/>
              </w:rPr>
              <w:t>-экспонента.</w:t>
            </w:r>
            <w:r w:rsidR="00CB4EEA">
              <w:rPr>
                <w:color w:val="000000"/>
                <w:sz w:val="16"/>
                <w:szCs w:val="16"/>
              </w:rPr>
              <w:t xml:space="preserve"> Включает в себя</w:t>
            </w:r>
            <w:r w:rsidR="00CB4EEA" w:rsidRPr="00CB4EEA">
              <w:rPr>
                <w:color w:val="000000"/>
                <w:sz w:val="16"/>
                <w:szCs w:val="16"/>
              </w:rPr>
              <w:t>:</w:t>
            </w:r>
          </w:p>
          <w:p w:rsidR="00CB4EEA" w:rsidRPr="00181B20" w:rsidRDefault="00CB4EEA" w:rsidP="00CB4EEA">
            <w:pPr>
              <w:pStyle w:val="22"/>
              <w:pBdr>
                <w:top w:val="nil"/>
                <w:left w:val="nil"/>
                <w:bottom w:val="nil"/>
                <w:right w:val="nil"/>
                <w:between w:val="nil"/>
              </w:pBdr>
              <w:rPr>
                <w:color w:val="000000"/>
                <w:sz w:val="16"/>
                <w:szCs w:val="16"/>
              </w:rPr>
            </w:pPr>
            <w:r w:rsidRPr="00181B20">
              <w:rPr>
                <w:color w:val="000000"/>
                <w:sz w:val="16"/>
                <w:szCs w:val="16"/>
              </w:rPr>
              <w:t>- размещение лого на главной странице сайта WANEXPO.RU, далее на сайте, с переходом на сайт Экспонента,</w:t>
            </w:r>
          </w:p>
          <w:p w:rsidR="00CB4EEA" w:rsidRPr="00181B20" w:rsidRDefault="00CB4EEA" w:rsidP="00CB4EEA">
            <w:pPr>
              <w:pStyle w:val="22"/>
              <w:pBdr>
                <w:top w:val="nil"/>
                <w:left w:val="nil"/>
                <w:bottom w:val="nil"/>
                <w:right w:val="nil"/>
                <w:between w:val="nil"/>
              </w:pBdr>
              <w:rPr>
                <w:color w:val="000000"/>
                <w:sz w:val="16"/>
                <w:szCs w:val="16"/>
              </w:rPr>
            </w:pPr>
            <w:r w:rsidRPr="00181B20">
              <w:rPr>
                <w:color w:val="000000"/>
                <w:sz w:val="16"/>
                <w:szCs w:val="16"/>
              </w:rPr>
              <w:t>- размещение лого на баннере мероприятия,</w:t>
            </w:r>
          </w:p>
          <w:p w:rsidR="00CB4EEA" w:rsidRPr="00181B20" w:rsidRDefault="00CB4EEA" w:rsidP="00CB4EEA">
            <w:pPr>
              <w:pStyle w:val="22"/>
              <w:pBdr>
                <w:top w:val="nil"/>
                <w:left w:val="nil"/>
                <w:bottom w:val="nil"/>
                <w:right w:val="nil"/>
                <w:between w:val="nil"/>
              </w:pBdr>
              <w:rPr>
                <w:color w:val="000000"/>
                <w:sz w:val="16"/>
                <w:szCs w:val="16"/>
              </w:rPr>
            </w:pPr>
            <w:r w:rsidRPr="00181B20">
              <w:rPr>
                <w:color w:val="000000"/>
                <w:sz w:val="16"/>
                <w:szCs w:val="16"/>
              </w:rPr>
              <w:t xml:space="preserve">- размещение на сайте в списке участников, </w:t>
            </w:r>
          </w:p>
          <w:p w:rsidR="00CB4EEA" w:rsidRPr="00181B20" w:rsidRDefault="00CB4EEA" w:rsidP="00CB4EEA">
            <w:pPr>
              <w:pStyle w:val="22"/>
              <w:pBdr>
                <w:top w:val="nil"/>
                <w:left w:val="nil"/>
                <w:bottom w:val="nil"/>
                <w:right w:val="nil"/>
                <w:between w:val="nil"/>
              </w:pBdr>
              <w:rPr>
                <w:color w:val="000000"/>
                <w:sz w:val="16"/>
                <w:szCs w:val="16"/>
              </w:rPr>
            </w:pPr>
            <w:r w:rsidRPr="00181B20">
              <w:rPr>
                <w:color w:val="000000"/>
                <w:sz w:val="16"/>
                <w:szCs w:val="16"/>
              </w:rPr>
              <w:t>- публикация новости об участии Экспонента на сайте,</w:t>
            </w:r>
          </w:p>
          <w:p w:rsidR="00CB4EEA" w:rsidRPr="00181B20" w:rsidRDefault="00CB4EEA" w:rsidP="00CB4EEA">
            <w:pPr>
              <w:pStyle w:val="22"/>
              <w:pBdr>
                <w:top w:val="nil"/>
                <w:left w:val="nil"/>
                <w:bottom w:val="nil"/>
                <w:right w:val="nil"/>
                <w:between w:val="nil"/>
              </w:pBdr>
              <w:rPr>
                <w:color w:val="000000"/>
                <w:sz w:val="16"/>
                <w:szCs w:val="16"/>
              </w:rPr>
            </w:pPr>
            <w:r w:rsidRPr="00181B20">
              <w:rPr>
                <w:color w:val="000000"/>
                <w:sz w:val="16"/>
                <w:szCs w:val="16"/>
              </w:rPr>
              <w:t>- публикация постов в VK, Telegram,</w:t>
            </w:r>
          </w:p>
          <w:p w:rsidR="00CB4EEA" w:rsidRPr="00181B20" w:rsidRDefault="00CB4EEA" w:rsidP="00CB4EEA">
            <w:pPr>
              <w:pStyle w:val="22"/>
              <w:pBdr>
                <w:top w:val="nil"/>
                <w:left w:val="nil"/>
                <w:bottom w:val="nil"/>
                <w:right w:val="nil"/>
                <w:between w:val="nil"/>
              </w:pBdr>
              <w:rPr>
                <w:color w:val="000000"/>
                <w:sz w:val="16"/>
                <w:szCs w:val="16"/>
              </w:rPr>
            </w:pPr>
            <w:r w:rsidRPr="00181B20">
              <w:rPr>
                <w:color w:val="000000"/>
                <w:sz w:val="16"/>
                <w:szCs w:val="16"/>
              </w:rPr>
              <w:lastRenderedPageBreak/>
              <w:t xml:space="preserve">- возможность вложения </w:t>
            </w:r>
            <w:proofErr w:type="gramStart"/>
            <w:r w:rsidRPr="00181B20">
              <w:rPr>
                <w:color w:val="000000"/>
                <w:sz w:val="16"/>
                <w:szCs w:val="16"/>
              </w:rPr>
              <w:t>( семплинг</w:t>
            </w:r>
            <w:proofErr w:type="gramEnd"/>
            <w:r w:rsidRPr="00181B20">
              <w:rPr>
                <w:color w:val="000000"/>
                <w:sz w:val="16"/>
                <w:szCs w:val="16"/>
              </w:rPr>
              <w:t>, полноразмерные средства, рекламные флаеры) в приветственный пакет посетителя,</w:t>
            </w:r>
          </w:p>
          <w:p w:rsidR="00CB4EEA" w:rsidRPr="00181B20" w:rsidRDefault="00CB4EEA" w:rsidP="00CB4EEA">
            <w:pPr>
              <w:pStyle w:val="22"/>
              <w:pBdr>
                <w:top w:val="nil"/>
                <w:left w:val="nil"/>
                <w:bottom w:val="nil"/>
                <w:right w:val="nil"/>
                <w:between w:val="nil"/>
              </w:pBdr>
              <w:rPr>
                <w:color w:val="000000"/>
                <w:sz w:val="16"/>
                <w:szCs w:val="16"/>
              </w:rPr>
            </w:pPr>
            <w:r w:rsidRPr="00181B20">
              <w:rPr>
                <w:color w:val="000000"/>
                <w:sz w:val="16"/>
                <w:szCs w:val="16"/>
              </w:rPr>
              <w:t>- возможность предоставления подарка/подарков на розыгрыш,</w:t>
            </w:r>
          </w:p>
          <w:p w:rsidR="00CB4EEA" w:rsidRDefault="00CB4EEA" w:rsidP="00CB4EEA">
            <w:pPr>
              <w:pBdr>
                <w:top w:val="nil"/>
                <w:left w:val="nil"/>
                <w:bottom w:val="nil"/>
                <w:right w:val="nil"/>
                <w:between w:val="nil"/>
              </w:pBdr>
              <w:spacing w:line="240" w:lineRule="auto"/>
              <w:ind w:left="0" w:hanging="2"/>
              <w:jc w:val="both"/>
              <w:rPr>
                <w:color w:val="000000"/>
                <w:sz w:val="16"/>
                <w:szCs w:val="16"/>
              </w:rPr>
            </w:pPr>
            <w:r w:rsidRPr="00181B20">
              <w:rPr>
                <w:color w:val="000000"/>
                <w:sz w:val="16"/>
                <w:szCs w:val="16"/>
              </w:rPr>
              <w:t xml:space="preserve">- рассылка после мероприятия по базе посетителей, указанием участников мероприятия, сайта или ссылки для покупки товаров и услуг.  </w:t>
            </w:r>
          </w:p>
        </w:tc>
        <w:tc>
          <w:tcPr>
            <w:tcW w:w="2098"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89122B"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10 000,00</w:t>
            </w:r>
          </w:p>
        </w:tc>
        <w:tc>
          <w:tcPr>
            <w:tcW w:w="2042"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89122B"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1</w:t>
            </w:r>
          </w:p>
        </w:tc>
        <w:tc>
          <w:tcPr>
            <w:tcW w:w="1746"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89122B"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10 000,00</w:t>
            </w:r>
          </w:p>
        </w:tc>
      </w:tr>
      <w:tr w:rsidR="0089122B" w:rsidTr="00CB4EEA">
        <w:trPr>
          <w:gridBefore w:val="1"/>
          <w:wBefore w:w="7" w:type="dxa"/>
          <w:cantSplit/>
        </w:trPr>
        <w:tc>
          <w:tcPr>
            <w:tcW w:w="567" w:type="dxa"/>
            <w:gridSpan w:val="2"/>
            <w:shd w:val="clear" w:color="auto" w:fill="C0C0C0"/>
          </w:tcPr>
          <w:p w:rsidR="0089122B" w:rsidRDefault="0089122B" w:rsidP="009C429B">
            <w:pPr>
              <w:pBdr>
                <w:top w:val="nil"/>
                <w:left w:val="nil"/>
                <w:bottom w:val="nil"/>
                <w:right w:val="nil"/>
                <w:between w:val="nil"/>
              </w:pBdr>
              <w:spacing w:line="240" w:lineRule="auto"/>
              <w:ind w:left="0" w:hanging="2"/>
              <w:jc w:val="center"/>
              <w:rPr>
                <w:color w:val="000000"/>
                <w:sz w:val="16"/>
                <w:szCs w:val="16"/>
              </w:rPr>
            </w:pPr>
          </w:p>
        </w:tc>
        <w:tc>
          <w:tcPr>
            <w:tcW w:w="3753" w:type="dxa"/>
            <w:gridSpan w:val="2"/>
            <w:shd w:val="clear" w:color="auto" w:fill="C0C0C0"/>
          </w:tcPr>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Наименование услуги</w:t>
            </w:r>
          </w:p>
        </w:tc>
        <w:tc>
          <w:tcPr>
            <w:tcW w:w="2098" w:type="dxa"/>
            <w:gridSpan w:val="2"/>
            <w:shd w:val="clear" w:color="auto" w:fill="C0C0C0"/>
          </w:tcPr>
          <w:p w:rsid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Цена в руб.</w:t>
            </w:r>
            <w:r w:rsidR="004463F1" w:rsidRPr="004463F1">
              <w:rPr>
                <w:b/>
                <w:color w:val="000000"/>
                <w:sz w:val="16"/>
                <w:szCs w:val="16"/>
              </w:rPr>
              <w:t xml:space="preserve"> </w:t>
            </w:r>
          </w:p>
          <w:p w:rsidR="0089122B" w:rsidRPr="004463F1" w:rsidRDefault="004463F1"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(без НДС)</w:t>
            </w:r>
          </w:p>
        </w:tc>
        <w:tc>
          <w:tcPr>
            <w:tcW w:w="2042" w:type="dxa"/>
            <w:gridSpan w:val="2"/>
            <w:shd w:val="clear" w:color="auto" w:fill="C0C0C0"/>
          </w:tcPr>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Количество (кв. м)</w:t>
            </w:r>
          </w:p>
        </w:tc>
        <w:tc>
          <w:tcPr>
            <w:tcW w:w="1746" w:type="dxa"/>
            <w:gridSpan w:val="2"/>
            <w:shd w:val="clear" w:color="auto" w:fill="C0C0C0"/>
          </w:tcPr>
          <w:p w:rsidR="0089122B" w:rsidRPr="004463F1" w:rsidRDefault="0089122B" w:rsidP="0089122B">
            <w:pPr>
              <w:pStyle w:val="22"/>
              <w:pBdr>
                <w:top w:val="nil"/>
                <w:left w:val="nil"/>
                <w:bottom w:val="nil"/>
                <w:right w:val="nil"/>
                <w:between w:val="nil"/>
              </w:pBdr>
              <w:jc w:val="center"/>
              <w:rPr>
                <w:b/>
                <w:color w:val="000000"/>
                <w:sz w:val="16"/>
                <w:szCs w:val="16"/>
              </w:rPr>
            </w:pPr>
            <w:r w:rsidRPr="004463F1">
              <w:rPr>
                <w:b/>
                <w:color w:val="000000"/>
                <w:sz w:val="16"/>
                <w:szCs w:val="16"/>
              </w:rPr>
              <w:t>Стоимость</w:t>
            </w:r>
            <w:r w:rsidR="004463F1">
              <w:rPr>
                <w:b/>
                <w:color w:val="000000"/>
                <w:sz w:val="16"/>
                <w:szCs w:val="16"/>
              </w:rPr>
              <w:t xml:space="preserve"> </w:t>
            </w:r>
            <w:r w:rsidRPr="004463F1">
              <w:rPr>
                <w:b/>
                <w:color w:val="000000"/>
                <w:sz w:val="16"/>
                <w:szCs w:val="16"/>
              </w:rPr>
              <w:t>в руб., без НДС</w:t>
            </w:r>
          </w:p>
          <w:p w:rsidR="0089122B" w:rsidRPr="004463F1" w:rsidRDefault="0089122B" w:rsidP="009C429B">
            <w:pPr>
              <w:pBdr>
                <w:top w:val="nil"/>
                <w:left w:val="nil"/>
                <w:bottom w:val="nil"/>
                <w:right w:val="nil"/>
                <w:between w:val="nil"/>
              </w:pBdr>
              <w:spacing w:line="240" w:lineRule="auto"/>
              <w:ind w:left="0" w:hanging="2"/>
              <w:jc w:val="center"/>
              <w:rPr>
                <w:b/>
                <w:color w:val="000000"/>
                <w:sz w:val="16"/>
                <w:szCs w:val="16"/>
              </w:rPr>
            </w:pPr>
          </w:p>
        </w:tc>
      </w:tr>
      <w:tr w:rsidR="0089122B" w:rsidTr="00CB4EEA">
        <w:trPr>
          <w:gridBefore w:val="1"/>
          <w:wBefore w:w="7" w:type="dxa"/>
          <w:cantSplit/>
        </w:trPr>
        <w:tc>
          <w:tcPr>
            <w:tcW w:w="567" w:type="dxa"/>
            <w:gridSpan w:val="2"/>
            <w:shd w:val="clear" w:color="auto" w:fill="C0C0C0"/>
          </w:tcPr>
          <w:p w:rsidR="0089122B" w:rsidRDefault="0089122B" w:rsidP="009C429B">
            <w:pPr>
              <w:pBdr>
                <w:top w:val="nil"/>
                <w:left w:val="nil"/>
                <w:bottom w:val="nil"/>
                <w:right w:val="nil"/>
                <w:between w:val="nil"/>
              </w:pBdr>
              <w:spacing w:line="240" w:lineRule="auto"/>
              <w:ind w:left="0" w:hanging="2"/>
              <w:jc w:val="center"/>
              <w:rPr>
                <w:color w:val="000000"/>
                <w:sz w:val="16"/>
                <w:szCs w:val="16"/>
              </w:rPr>
            </w:pPr>
          </w:p>
          <w:p w:rsidR="0089122B" w:rsidRDefault="0089122B" w:rsidP="009C429B">
            <w:pPr>
              <w:pBdr>
                <w:top w:val="nil"/>
                <w:left w:val="nil"/>
                <w:bottom w:val="nil"/>
                <w:right w:val="nil"/>
                <w:between w:val="nil"/>
              </w:pBdr>
              <w:spacing w:line="240" w:lineRule="auto"/>
              <w:ind w:left="0" w:hanging="2"/>
              <w:jc w:val="center"/>
              <w:rPr>
                <w:color w:val="000000"/>
                <w:sz w:val="16"/>
                <w:szCs w:val="16"/>
              </w:rPr>
            </w:pPr>
            <w:r>
              <w:rPr>
                <w:color w:val="000000"/>
                <w:sz w:val="16"/>
                <w:szCs w:val="16"/>
              </w:rPr>
              <w:t>2</w:t>
            </w:r>
          </w:p>
        </w:tc>
        <w:tc>
          <w:tcPr>
            <w:tcW w:w="3753" w:type="dxa"/>
            <w:gridSpan w:val="2"/>
          </w:tcPr>
          <w:p w:rsidR="0089122B" w:rsidRDefault="0089122B" w:rsidP="00CB4EEA">
            <w:pPr>
              <w:pBdr>
                <w:top w:val="nil"/>
                <w:left w:val="nil"/>
                <w:bottom w:val="nil"/>
                <w:right w:val="nil"/>
                <w:between w:val="nil"/>
              </w:pBdr>
              <w:spacing w:line="240" w:lineRule="auto"/>
              <w:ind w:left="0" w:hanging="2"/>
              <w:jc w:val="both"/>
              <w:rPr>
                <w:color w:val="000000"/>
                <w:sz w:val="20"/>
                <w:szCs w:val="20"/>
              </w:rPr>
            </w:pPr>
            <w:r>
              <w:rPr>
                <w:color w:val="000000"/>
                <w:sz w:val="16"/>
                <w:szCs w:val="16"/>
              </w:rPr>
              <w:t>Оборудованная выставочная площадь (стандартно оборудованный стенд, согласно форме № 1, являющееся неотъемлемой частью настоящего Договора -заявки)</w:t>
            </w:r>
          </w:p>
        </w:tc>
        <w:tc>
          <w:tcPr>
            <w:tcW w:w="2098"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4463F1"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9</w:t>
            </w:r>
            <w:r w:rsidR="0089122B">
              <w:rPr>
                <w:b/>
                <w:color w:val="000000"/>
                <w:sz w:val="18"/>
                <w:szCs w:val="18"/>
              </w:rPr>
              <w:t xml:space="preserve"> 000,00</w:t>
            </w:r>
          </w:p>
        </w:tc>
        <w:tc>
          <w:tcPr>
            <w:tcW w:w="2042"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89122B"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1</w:t>
            </w:r>
          </w:p>
        </w:tc>
        <w:tc>
          <w:tcPr>
            <w:tcW w:w="1746"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4463F1"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9</w:t>
            </w:r>
            <w:r w:rsidR="0089122B">
              <w:rPr>
                <w:b/>
                <w:color w:val="000000"/>
                <w:sz w:val="18"/>
                <w:szCs w:val="18"/>
              </w:rPr>
              <w:t xml:space="preserve"> 000,00</w:t>
            </w:r>
          </w:p>
        </w:tc>
      </w:tr>
      <w:tr w:rsidR="0089122B" w:rsidTr="00CB4EEA">
        <w:trPr>
          <w:gridBefore w:val="1"/>
          <w:wBefore w:w="7" w:type="dxa"/>
          <w:cantSplit/>
        </w:trPr>
        <w:tc>
          <w:tcPr>
            <w:tcW w:w="567" w:type="dxa"/>
            <w:gridSpan w:val="2"/>
            <w:shd w:val="clear" w:color="auto" w:fill="C0C0C0"/>
          </w:tcPr>
          <w:p w:rsidR="0089122B" w:rsidRDefault="0089122B" w:rsidP="009C429B">
            <w:pPr>
              <w:pBdr>
                <w:top w:val="nil"/>
                <w:left w:val="nil"/>
                <w:bottom w:val="nil"/>
                <w:right w:val="nil"/>
                <w:between w:val="nil"/>
              </w:pBdr>
              <w:spacing w:line="240" w:lineRule="auto"/>
              <w:ind w:left="0" w:hanging="2"/>
              <w:jc w:val="center"/>
              <w:rPr>
                <w:color w:val="000000"/>
                <w:sz w:val="16"/>
                <w:szCs w:val="16"/>
              </w:rPr>
            </w:pPr>
          </w:p>
          <w:p w:rsidR="0089122B" w:rsidRDefault="0089122B" w:rsidP="009C429B">
            <w:pPr>
              <w:pBdr>
                <w:top w:val="nil"/>
                <w:left w:val="nil"/>
                <w:bottom w:val="nil"/>
                <w:right w:val="nil"/>
                <w:between w:val="nil"/>
              </w:pBdr>
              <w:spacing w:line="240" w:lineRule="auto"/>
              <w:ind w:left="0" w:hanging="2"/>
              <w:jc w:val="center"/>
              <w:rPr>
                <w:color w:val="000000"/>
                <w:sz w:val="16"/>
                <w:szCs w:val="16"/>
              </w:rPr>
            </w:pPr>
            <w:r>
              <w:rPr>
                <w:color w:val="000000"/>
                <w:sz w:val="16"/>
                <w:szCs w:val="16"/>
              </w:rPr>
              <w:t>3</w:t>
            </w:r>
          </w:p>
        </w:tc>
        <w:tc>
          <w:tcPr>
            <w:tcW w:w="3753" w:type="dxa"/>
            <w:gridSpan w:val="2"/>
          </w:tcPr>
          <w:p w:rsidR="0089122B" w:rsidRDefault="00CB4EEA" w:rsidP="00CB4EEA">
            <w:pPr>
              <w:pBdr>
                <w:top w:val="nil"/>
                <w:left w:val="nil"/>
                <w:bottom w:val="nil"/>
                <w:right w:val="nil"/>
                <w:between w:val="nil"/>
              </w:pBdr>
              <w:spacing w:line="240" w:lineRule="auto"/>
              <w:ind w:left="0" w:hanging="2"/>
              <w:jc w:val="both"/>
              <w:rPr>
                <w:color w:val="000000"/>
                <w:sz w:val="20"/>
                <w:szCs w:val="20"/>
              </w:rPr>
            </w:pPr>
            <w:r>
              <w:rPr>
                <w:sz w:val="16"/>
                <w:szCs w:val="16"/>
              </w:rPr>
              <w:t>Необорудованная выставочная площадь (предоставляется в аренду пустая площадь с разметкой на полу павильона,</w:t>
            </w:r>
            <w:r>
              <w:rPr>
                <w:b/>
                <w:i/>
                <w:sz w:val="16"/>
                <w:szCs w:val="16"/>
              </w:rPr>
              <w:t xml:space="preserve"> </w:t>
            </w:r>
            <w:r>
              <w:rPr>
                <w:sz w:val="16"/>
                <w:szCs w:val="16"/>
              </w:rPr>
              <w:t xml:space="preserve">возможно только при площади стенда не менее 24 </w:t>
            </w:r>
            <w:proofErr w:type="spellStart"/>
            <w:r>
              <w:rPr>
                <w:sz w:val="16"/>
                <w:szCs w:val="16"/>
              </w:rPr>
              <w:t>кв.м</w:t>
            </w:r>
            <w:proofErr w:type="spellEnd"/>
            <w:r>
              <w:rPr>
                <w:sz w:val="16"/>
                <w:szCs w:val="16"/>
              </w:rPr>
              <w:t>.)</w:t>
            </w:r>
          </w:p>
        </w:tc>
        <w:tc>
          <w:tcPr>
            <w:tcW w:w="2098"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4463F1"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 xml:space="preserve">8 </w:t>
            </w:r>
            <w:r w:rsidR="0089122B">
              <w:rPr>
                <w:b/>
                <w:color w:val="000000"/>
                <w:sz w:val="18"/>
                <w:szCs w:val="18"/>
              </w:rPr>
              <w:t>000,00</w:t>
            </w:r>
          </w:p>
        </w:tc>
        <w:tc>
          <w:tcPr>
            <w:tcW w:w="2042"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89122B"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1</w:t>
            </w:r>
          </w:p>
        </w:tc>
        <w:tc>
          <w:tcPr>
            <w:tcW w:w="1746" w:type="dxa"/>
            <w:gridSpan w:val="2"/>
          </w:tcPr>
          <w:p w:rsidR="0089122B" w:rsidRDefault="0089122B" w:rsidP="009C429B">
            <w:pPr>
              <w:pBdr>
                <w:top w:val="nil"/>
                <w:left w:val="nil"/>
                <w:bottom w:val="nil"/>
                <w:right w:val="nil"/>
                <w:between w:val="nil"/>
              </w:pBdr>
              <w:spacing w:line="240" w:lineRule="auto"/>
              <w:ind w:left="0" w:hanging="2"/>
              <w:jc w:val="center"/>
              <w:rPr>
                <w:color w:val="000000"/>
                <w:sz w:val="18"/>
                <w:szCs w:val="18"/>
              </w:rPr>
            </w:pPr>
          </w:p>
          <w:p w:rsidR="0089122B" w:rsidRDefault="004463F1" w:rsidP="009C429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8</w:t>
            </w:r>
            <w:r w:rsidR="0089122B">
              <w:rPr>
                <w:b/>
                <w:color w:val="000000"/>
                <w:sz w:val="18"/>
                <w:szCs w:val="18"/>
              </w:rPr>
              <w:t xml:space="preserve"> 000,00</w:t>
            </w:r>
          </w:p>
        </w:tc>
      </w:tr>
      <w:tr w:rsidR="009543B9" w:rsidTr="00CB4EEA">
        <w:tblPrEx>
          <w:tblCellMar>
            <w:left w:w="115" w:type="dxa"/>
            <w:right w:w="115" w:type="dxa"/>
          </w:tblCellMar>
        </w:tblPrEx>
        <w:trPr>
          <w:gridAfter w:val="1"/>
          <w:wAfter w:w="7" w:type="dxa"/>
          <w:cantSplit/>
        </w:trPr>
        <w:tc>
          <w:tcPr>
            <w:tcW w:w="567" w:type="dxa"/>
            <w:gridSpan w:val="2"/>
            <w:shd w:val="clear" w:color="auto" w:fill="C0C0C0"/>
          </w:tcPr>
          <w:p w:rsidR="009543B9" w:rsidRPr="009D684E" w:rsidRDefault="009543B9" w:rsidP="009C429B">
            <w:pPr>
              <w:pStyle w:val="22"/>
              <w:pBdr>
                <w:top w:val="nil"/>
                <w:left w:val="nil"/>
                <w:bottom w:val="nil"/>
                <w:right w:val="nil"/>
                <w:between w:val="nil"/>
              </w:pBdr>
              <w:ind w:hanging="2"/>
              <w:jc w:val="center"/>
              <w:rPr>
                <w:color w:val="000000"/>
                <w:sz w:val="16"/>
                <w:szCs w:val="16"/>
              </w:rPr>
            </w:pPr>
          </w:p>
        </w:tc>
        <w:tc>
          <w:tcPr>
            <w:tcW w:w="3753" w:type="dxa"/>
            <w:gridSpan w:val="2"/>
            <w:shd w:val="clear" w:color="auto" w:fill="C0C0C0"/>
          </w:tcPr>
          <w:p w:rsidR="009543B9" w:rsidRPr="00475473" w:rsidRDefault="009543B9" w:rsidP="009C429B">
            <w:pPr>
              <w:pStyle w:val="22"/>
              <w:pBdr>
                <w:top w:val="nil"/>
                <w:left w:val="nil"/>
                <w:bottom w:val="nil"/>
                <w:right w:val="nil"/>
                <w:between w:val="nil"/>
              </w:pBdr>
              <w:jc w:val="center"/>
              <w:rPr>
                <w:b/>
                <w:color w:val="000000"/>
                <w:sz w:val="16"/>
                <w:szCs w:val="16"/>
              </w:rPr>
            </w:pPr>
            <w:r w:rsidRPr="00475473">
              <w:rPr>
                <w:b/>
                <w:color w:val="000000"/>
                <w:sz w:val="16"/>
                <w:szCs w:val="16"/>
              </w:rPr>
              <w:t>Наименование услуги</w:t>
            </w:r>
          </w:p>
        </w:tc>
        <w:tc>
          <w:tcPr>
            <w:tcW w:w="2098" w:type="dxa"/>
            <w:gridSpan w:val="2"/>
            <w:shd w:val="clear" w:color="auto" w:fill="C0C0C0"/>
          </w:tcPr>
          <w:p w:rsidR="00475473" w:rsidRDefault="00475473" w:rsidP="00475473">
            <w:pPr>
              <w:pBdr>
                <w:top w:val="nil"/>
                <w:left w:val="nil"/>
                <w:bottom w:val="nil"/>
                <w:right w:val="nil"/>
                <w:between w:val="nil"/>
              </w:pBdr>
              <w:spacing w:line="240" w:lineRule="auto"/>
              <w:ind w:left="0" w:hanging="2"/>
              <w:jc w:val="center"/>
              <w:rPr>
                <w:b/>
                <w:color w:val="000000"/>
                <w:sz w:val="16"/>
                <w:szCs w:val="16"/>
              </w:rPr>
            </w:pPr>
            <w:r w:rsidRPr="004463F1">
              <w:rPr>
                <w:b/>
                <w:color w:val="000000"/>
                <w:sz w:val="16"/>
                <w:szCs w:val="16"/>
              </w:rPr>
              <w:t xml:space="preserve">Цена в руб. </w:t>
            </w:r>
          </w:p>
          <w:p w:rsidR="009543B9" w:rsidRPr="00475473" w:rsidRDefault="00475473" w:rsidP="00475473">
            <w:pPr>
              <w:pStyle w:val="22"/>
              <w:pBdr>
                <w:top w:val="nil"/>
                <w:left w:val="nil"/>
                <w:bottom w:val="nil"/>
                <w:right w:val="nil"/>
                <w:between w:val="nil"/>
              </w:pBdr>
              <w:jc w:val="center"/>
              <w:rPr>
                <w:b/>
                <w:color w:val="000000"/>
                <w:sz w:val="18"/>
                <w:szCs w:val="18"/>
              </w:rPr>
            </w:pPr>
            <w:r w:rsidRPr="004463F1">
              <w:rPr>
                <w:b/>
                <w:color w:val="000000"/>
                <w:sz w:val="16"/>
                <w:szCs w:val="16"/>
              </w:rPr>
              <w:t>(без НДС)</w:t>
            </w:r>
          </w:p>
        </w:tc>
        <w:tc>
          <w:tcPr>
            <w:tcW w:w="2042" w:type="dxa"/>
            <w:gridSpan w:val="2"/>
            <w:shd w:val="clear" w:color="auto" w:fill="C0C0C0"/>
          </w:tcPr>
          <w:p w:rsidR="009543B9" w:rsidRPr="00475473" w:rsidRDefault="009543B9" w:rsidP="009C429B">
            <w:pPr>
              <w:pStyle w:val="22"/>
              <w:pBdr>
                <w:top w:val="nil"/>
                <w:left w:val="nil"/>
                <w:bottom w:val="nil"/>
                <w:right w:val="nil"/>
                <w:between w:val="nil"/>
              </w:pBdr>
              <w:jc w:val="center"/>
              <w:rPr>
                <w:b/>
                <w:color w:val="000000"/>
                <w:sz w:val="16"/>
                <w:szCs w:val="16"/>
              </w:rPr>
            </w:pPr>
            <w:r w:rsidRPr="00475473">
              <w:rPr>
                <w:b/>
                <w:color w:val="000000"/>
                <w:sz w:val="16"/>
                <w:szCs w:val="16"/>
              </w:rPr>
              <w:t xml:space="preserve">Количество в </w:t>
            </w:r>
            <w:proofErr w:type="spellStart"/>
            <w:r w:rsidRPr="00475473">
              <w:rPr>
                <w:b/>
                <w:color w:val="000000"/>
                <w:sz w:val="16"/>
                <w:szCs w:val="16"/>
              </w:rPr>
              <w:t>шт</w:t>
            </w:r>
            <w:proofErr w:type="spellEnd"/>
          </w:p>
        </w:tc>
        <w:tc>
          <w:tcPr>
            <w:tcW w:w="1746" w:type="dxa"/>
            <w:gridSpan w:val="2"/>
            <w:shd w:val="clear" w:color="auto" w:fill="C0C0C0"/>
          </w:tcPr>
          <w:p w:rsidR="009543B9" w:rsidRPr="00475473" w:rsidRDefault="00475473" w:rsidP="00475473">
            <w:pPr>
              <w:pStyle w:val="22"/>
              <w:pBdr>
                <w:top w:val="nil"/>
                <w:left w:val="nil"/>
                <w:bottom w:val="nil"/>
                <w:right w:val="nil"/>
                <w:between w:val="nil"/>
              </w:pBdr>
              <w:jc w:val="center"/>
              <w:rPr>
                <w:b/>
                <w:color w:val="000000"/>
                <w:sz w:val="16"/>
                <w:szCs w:val="16"/>
              </w:rPr>
            </w:pPr>
            <w:r w:rsidRPr="004463F1">
              <w:rPr>
                <w:b/>
                <w:color w:val="000000"/>
                <w:sz w:val="16"/>
                <w:szCs w:val="16"/>
              </w:rPr>
              <w:t>Стоимость</w:t>
            </w:r>
            <w:r>
              <w:rPr>
                <w:b/>
                <w:color w:val="000000"/>
                <w:sz w:val="16"/>
                <w:szCs w:val="16"/>
              </w:rPr>
              <w:t xml:space="preserve"> </w:t>
            </w:r>
            <w:r w:rsidRPr="004463F1">
              <w:rPr>
                <w:b/>
                <w:color w:val="000000"/>
                <w:sz w:val="16"/>
                <w:szCs w:val="16"/>
              </w:rPr>
              <w:t>в руб., без НДС</w:t>
            </w:r>
          </w:p>
        </w:tc>
      </w:tr>
      <w:tr w:rsidR="009543B9" w:rsidTr="00CB4EEA">
        <w:tblPrEx>
          <w:tblCellMar>
            <w:left w:w="115" w:type="dxa"/>
            <w:right w:w="115" w:type="dxa"/>
          </w:tblCellMar>
        </w:tblPrEx>
        <w:trPr>
          <w:gridAfter w:val="1"/>
          <w:wAfter w:w="7" w:type="dxa"/>
          <w:cantSplit/>
        </w:trPr>
        <w:tc>
          <w:tcPr>
            <w:tcW w:w="567" w:type="dxa"/>
            <w:gridSpan w:val="2"/>
            <w:shd w:val="clear" w:color="auto" w:fill="C0C0C0"/>
          </w:tcPr>
          <w:p w:rsidR="009543B9" w:rsidRPr="009D684E" w:rsidRDefault="009543B9" w:rsidP="009C429B">
            <w:pPr>
              <w:pStyle w:val="22"/>
              <w:pBdr>
                <w:top w:val="nil"/>
                <w:left w:val="nil"/>
                <w:bottom w:val="nil"/>
                <w:right w:val="nil"/>
                <w:between w:val="nil"/>
              </w:pBdr>
              <w:ind w:hanging="2"/>
              <w:jc w:val="center"/>
              <w:rPr>
                <w:color w:val="000000"/>
                <w:sz w:val="16"/>
                <w:szCs w:val="16"/>
              </w:rPr>
            </w:pPr>
          </w:p>
          <w:p w:rsidR="009543B9" w:rsidRPr="009D684E" w:rsidRDefault="00475473" w:rsidP="009C429B">
            <w:pPr>
              <w:pStyle w:val="22"/>
              <w:pBdr>
                <w:top w:val="nil"/>
                <w:left w:val="nil"/>
                <w:bottom w:val="nil"/>
                <w:right w:val="nil"/>
                <w:between w:val="nil"/>
              </w:pBdr>
              <w:jc w:val="center"/>
              <w:rPr>
                <w:color w:val="000000"/>
                <w:sz w:val="16"/>
                <w:szCs w:val="16"/>
              </w:rPr>
            </w:pPr>
            <w:r>
              <w:rPr>
                <w:color w:val="000000"/>
                <w:sz w:val="16"/>
                <w:szCs w:val="16"/>
              </w:rPr>
              <w:t>4</w:t>
            </w:r>
          </w:p>
        </w:tc>
        <w:tc>
          <w:tcPr>
            <w:tcW w:w="3753" w:type="dxa"/>
            <w:gridSpan w:val="2"/>
          </w:tcPr>
          <w:p w:rsidR="009543B9" w:rsidRDefault="009543B9" w:rsidP="009C429B">
            <w:pPr>
              <w:pStyle w:val="22"/>
              <w:pBdr>
                <w:top w:val="nil"/>
                <w:left w:val="nil"/>
                <w:bottom w:val="nil"/>
                <w:right w:val="nil"/>
                <w:between w:val="nil"/>
              </w:pBdr>
              <w:rPr>
                <w:color w:val="000000"/>
                <w:sz w:val="16"/>
                <w:szCs w:val="16"/>
              </w:rPr>
            </w:pPr>
          </w:p>
          <w:p w:rsidR="009543B9" w:rsidRPr="00AE5A9C" w:rsidRDefault="009543B9" w:rsidP="009C429B">
            <w:pPr>
              <w:pStyle w:val="22"/>
              <w:pBdr>
                <w:top w:val="nil"/>
                <w:left w:val="nil"/>
                <w:bottom w:val="nil"/>
                <w:right w:val="nil"/>
                <w:between w:val="nil"/>
              </w:pBdr>
              <w:rPr>
                <w:color w:val="000000"/>
                <w:sz w:val="16"/>
                <w:szCs w:val="16"/>
                <w:highlight w:val="yellow"/>
              </w:rPr>
            </w:pPr>
            <w:r w:rsidRPr="00181B20">
              <w:rPr>
                <w:color w:val="000000"/>
                <w:sz w:val="16"/>
                <w:szCs w:val="16"/>
              </w:rPr>
              <w:t>Розетка 220 В* 1,5 КВт</w:t>
            </w:r>
          </w:p>
        </w:tc>
        <w:tc>
          <w:tcPr>
            <w:tcW w:w="2098" w:type="dxa"/>
            <w:gridSpan w:val="2"/>
          </w:tcPr>
          <w:p w:rsidR="009543B9" w:rsidRDefault="009543B9" w:rsidP="009C429B">
            <w:pPr>
              <w:pStyle w:val="22"/>
              <w:pBdr>
                <w:top w:val="nil"/>
                <w:left w:val="nil"/>
                <w:bottom w:val="nil"/>
                <w:right w:val="nil"/>
                <w:between w:val="nil"/>
              </w:pBdr>
              <w:jc w:val="center"/>
              <w:rPr>
                <w:b/>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Pr>
                <w:b/>
                <w:color w:val="000000"/>
                <w:sz w:val="18"/>
                <w:szCs w:val="18"/>
              </w:rPr>
              <w:t>1</w:t>
            </w:r>
            <w:r w:rsidRPr="009D684E">
              <w:rPr>
                <w:b/>
                <w:color w:val="000000"/>
                <w:sz w:val="18"/>
                <w:szCs w:val="18"/>
              </w:rPr>
              <w:t xml:space="preserve"> </w:t>
            </w:r>
            <w:r>
              <w:rPr>
                <w:b/>
                <w:color w:val="000000"/>
                <w:sz w:val="18"/>
                <w:szCs w:val="18"/>
              </w:rPr>
              <w:t>70</w:t>
            </w:r>
            <w:r w:rsidRPr="009D684E">
              <w:rPr>
                <w:b/>
                <w:color w:val="000000"/>
                <w:sz w:val="18"/>
                <w:szCs w:val="18"/>
              </w:rPr>
              <w:t>0,00</w:t>
            </w:r>
          </w:p>
        </w:tc>
        <w:tc>
          <w:tcPr>
            <w:tcW w:w="2042" w:type="dxa"/>
            <w:gridSpan w:val="2"/>
          </w:tcPr>
          <w:p w:rsidR="009543B9" w:rsidRDefault="009543B9" w:rsidP="009C429B">
            <w:pPr>
              <w:pStyle w:val="22"/>
              <w:pBdr>
                <w:top w:val="nil"/>
                <w:left w:val="nil"/>
                <w:bottom w:val="nil"/>
                <w:right w:val="nil"/>
                <w:between w:val="nil"/>
              </w:pBdr>
              <w:jc w:val="center"/>
              <w:rPr>
                <w:b/>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sidRPr="009D684E">
              <w:rPr>
                <w:b/>
                <w:color w:val="000000"/>
                <w:sz w:val="18"/>
                <w:szCs w:val="18"/>
              </w:rPr>
              <w:t>1</w:t>
            </w:r>
          </w:p>
        </w:tc>
        <w:tc>
          <w:tcPr>
            <w:tcW w:w="1746" w:type="dxa"/>
            <w:gridSpan w:val="2"/>
          </w:tcPr>
          <w:p w:rsidR="009543B9" w:rsidRDefault="009543B9" w:rsidP="009C429B">
            <w:pPr>
              <w:pStyle w:val="22"/>
              <w:pBdr>
                <w:top w:val="nil"/>
                <w:left w:val="nil"/>
                <w:bottom w:val="nil"/>
                <w:right w:val="nil"/>
                <w:between w:val="nil"/>
              </w:pBdr>
              <w:jc w:val="center"/>
              <w:rPr>
                <w:b/>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Pr>
                <w:b/>
                <w:color w:val="000000"/>
                <w:sz w:val="18"/>
                <w:szCs w:val="18"/>
              </w:rPr>
              <w:t>1 7</w:t>
            </w:r>
            <w:r w:rsidRPr="009D684E">
              <w:rPr>
                <w:b/>
                <w:color w:val="000000"/>
                <w:sz w:val="18"/>
                <w:szCs w:val="18"/>
              </w:rPr>
              <w:t>00,00</w:t>
            </w:r>
          </w:p>
        </w:tc>
      </w:tr>
      <w:tr w:rsidR="009543B9" w:rsidTr="00CB4EEA">
        <w:tblPrEx>
          <w:tblCellMar>
            <w:left w:w="115" w:type="dxa"/>
            <w:right w:w="115" w:type="dxa"/>
          </w:tblCellMar>
        </w:tblPrEx>
        <w:trPr>
          <w:gridAfter w:val="1"/>
          <w:wAfter w:w="7" w:type="dxa"/>
          <w:cantSplit/>
        </w:trPr>
        <w:tc>
          <w:tcPr>
            <w:tcW w:w="567" w:type="dxa"/>
            <w:gridSpan w:val="2"/>
            <w:shd w:val="clear" w:color="auto" w:fill="C0C0C0"/>
          </w:tcPr>
          <w:p w:rsidR="009543B9" w:rsidRPr="009D684E" w:rsidRDefault="009543B9" w:rsidP="009C429B">
            <w:pPr>
              <w:pStyle w:val="22"/>
              <w:pBdr>
                <w:top w:val="nil"/>
                <w:left w:val="nil"/>
                <w:bottom w:val="nil"/>
                <w:right w:val="nil"/>
                <w:between w:val="nil"/>
              </w:pBdr>
              <w:ind w:hanging="2"/>
              <w:jc w:val="center"/>
              <w:rPr>
                <w:color w:val="000000"/>
                <w:sz w:val="16"/>
                <w:szCs w:val="16"/>
              </w:rPr>
            </w:pPr>
          </w:p>
          <w:p w:rsidR="009543B9" w:rsidRPr="009D684E" w:rsidRDefault="00475473" w:rsidP="009C429B">
            <w:pPr>
              <w:pStyle w:val="22"/>
              <w:pBdr>
                <w:top w:val="nil"/>
                <w:left w:val="nil"/>
                <w:bottom w:val="nil"/>
                <w:right w:val="nil"/>
                <w:between w:val="nil"/>
              </w:pBdr>
              <w:jc w:val="center"/>
              <w:rPr>
                <w:color w:val="000000"/>
                <w:sz w:val="16"/>
                <w:szCs w:val="16"/>
              </w:rPr>
            </w:pPr>
            <w:r>
              <w:rPr>
                <w:color w:val="000000"/>
                <w:sz w:val="16"/>
                <w:szCs w:val="16"/>
              </w:rPr>
              <w:t>5</w:t>
            </w:r>
          </w:p>
        </w:tc>
        <w:tc>
          <w:tcPr>
            <w:tcW w:w="3753" w:type="dxa"/>
            <w:gridSpan w:val="2"/>
          </w:tcPr>
          <w:p w:rsidR="009543B9" w:rsidRPr="00AE5A9C" w:rsidRDefault="009543B9" w:rsidP="009C429B">
            <w:pPr>
              <w:pStyle w:val="22"/>
              <w:pBdr>
                <w:top w:val="nil"/>
                <w:left w:val="nil"/>
                <w:bottom w:val="nil"/>
                <w:right w:val="nil"/>
                <w:between w:val="nil"/>
              </w:pBdr>
              <w:rPr>
                <w:color w:val="000000"/>
                <w:highlight w:val="yellow"/>
              </w:rPr>
            </w:pPr>
            <w:r>
              <w:rPr>
                <w:color w:val="000000"/>
                <w:sz w:val="16"/>
                <w:szCs w:val="16"/>
              </w:rPr>
              <w:t>Выступление спикера, длительностью 20-25 минут.</w:t>
            </w:r>
          </w:p>
        </w:tc>
        <w:tc>
          <w:tcPr>
            <w:tcW w:w="2098" w:type="dxa"/>
            <w:gridSpan w:val="2"/>
          </w:tcPr>
          <w:p w:rsidR="009543B9" w:rsidRPr="009D684E" w:rsidRDefault="009543B9" w:rsidP="009C429B">
            <w:pPr>
              <w:pStyle w:val="22"/>
              <w:pBdr>
                <w:top w:val="nil"/>
                <w:left w:val="nil"/>
                <w:bottom w:val="nil"/>
                <w:right w:val="nil"/>
                <w:between w:val="nil"/>
              </w:pBdr>
              <w:jc w:val="center"/>
              <w:rPr>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Pr>
                <w:b/>
                <w:color w:val="000000"/>
                <w:sz w:val="18"/>
                <w:szCs w:val="18"/>
              </w:rPr>
              <w:t>10</w:t>
            </w:r>
            <w:r w:rsidRPr="009D684E">
              <w:rPr>
                <w:b/>
                <w:color w:val="000000"/>
                <w:sz w:val="18"/>
                <w:szCs w:val="18"/>
              </w:rPr>
              <w:t xml:space="preserve"> 000,00</w:t>
            </w:r>
          </w:p>
        </w:tc>
        <w:tc>
          <w:tcPr>
            <w:tcW w:w="2042" w:type="dxa"/>
            <w:gridSpan w:val="2"/>
          </w:tcPr>
          <w:p w:rsidR="009543B9" w:rsidRPr="009D684E" w:rsidRDefault="009543B9" w:rsidP="009C429B">
            <w:pPr>
              <w:pStyle w:val="22"/>
              <w:pBdr>
                <w:top w:val="nil"/>
                <w:left w:val="nil"/>
                <w:bottom w:val="nil"/>
                <w:right w:val="nil"/>
                <w:between w:val="nil"/>
              </w:pBdr>
              <w:jc w:val="center"/>
              <w:rPr>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sidRPr="009D684E">
              <w:rPr>
                <w:b/>
                <w:color w:val="000000"/>
                <w:sz w:val="18"/>
                <w:szCs w:val="18"/>
              </w:rPr>
              <w:t>1</w:t>
            </w:r>
          </w:p>
        </w:tc>
        <w:tc>
          <w:tcPr>
            <w:tcW w:w="1746" w:type="dxa"/>
            <w:gridSpan w:val="2"/>
          </w:tcPr>
          <w:p w:rsidR="009543B9" w:rsidRPr="009D684E" w:rsidRDefault="009543B9" w:rsidP="009C429B">
            <w:pPr>
              <w:pStyle w:val="22"/>
              <w:pBdr>
                <w:top w:val="nil"/>
                <w:left w:val="nil"/>
                <w:bottom w:val="nil"/>
                <w:right w:val="nil"/>
                <w:between w:val="nil"/>
              </w:pBdr>
              <w:jc w:val="center"/>
              <w:rPr>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Pr>
                <w:b/>
                <w:color w:val="000000"/>
                <w:sz w:val="18"/>
                <w:szCs w:val="18"/>
              </w:rPr>
              <w:t>10</w:t>
            </w:r>
            <w:r w:rsidRPr="009D684E">
              <w:rPr>
                <w:b/>
                <w:color w:val="000000"/>
                <w:sz w:val="18"/>
                <w:szCs w:val="18"/>
              </w:rPr>
              <w:t xml:space="preserve"> 000,00</w:t>
            </w:r>
          </w:p>
        </w:tc>
      </w:tr>
      <w:tr w:rsidR="009543B9" w:rsidTr="00CB4EEA">
        <w:tblPrEx>
          <w:tblCellMar>
            <w:left w:w="115" w:type="dxa"/>
            <w:right w:w="115" w:type="dxa"/>
          </w:tblCellMar>
        </w:tblPrEx>
        <w:trPr>
          <w:gridAfter w:val="1"/>
          <w:wAfter w:w="7" w:type="dxa"/>
          <w:trHeight w:val="287"/>
        </w:trPr>
        <w:tc>
          <w:tcPr>
            <w:tcW w:w="567" w:type="dxa"/>
            <w:gridSpan w:val="2"/>
            <w:shd w:val="clear" w:color="auto" w:fill="C0C0C0"/>
          </w:tcPr>
          <w:p w:rsidR="009543B9" w:rsidRPr="009D684E" w:rsidRDefault="00475473" w:rsidP="009C429B">
            <w:pPr>
              <w:pStyle w:val="22"/>
              <w:pBdr>
                <w:top w:val="nil"/>
                <w:left w:val="nil"/>
                <w:bottom w:val="nil"/>
                <w:right w:val="nil"/>
                <w:between w:val="nil"/>
              </w:pBdr>
              <w:ind w:hanging="2"/>
              <w:jc w:val="center"/>
              <w:rPr>
                <w:color w:val="000000"/>
                <w:sz w:val="16"/>
                <w:szCs w:val="16"/>
              </w:rPr>
            </w:pPr>
            <w:r>
              <w:rPr>
                <w:color w:val="000000"/>
                <w:sz w:val="16"/>
                <w:szCs w:val="16"/>
              </w:rPr>
              <w:t>6</w:t>
            </w:r>
          </w:p>
        </w:tc>
        <w:tc>
          <w:tcPr>
            <w:tcW w:w="3753" w:type="dxa"/>
            <w:gridSpan w:val="2"/>
          </w:tcPr>
          <w:p w:rsidR="009543B9" w:rsidRDefault="009543B9" w:rsidP="009C429B">
            <w:pPr>
              <w:pStyle w:val="22"/>
              <w:pBdr>
                <w:top w:val="nil"/>
                <w:left w:val="nil"/>
                <w:bottom w:val="nil"/>
                <w:right w:val="nil"/>
                <w:between w:val="nil"/>
              </w:pBdr>
              <w:rPr>
                <w:color w:val="000000"/>
                <w:sz w:val="16"/>
                <w:szCs w:val="16"/>
              </w:rPr>
            </w:pPr>
            <w:r>
              <w:rPr>
                <w:color w:val="000000"/>
                <w:sz w:val="16"/>
                <w:szCs w:val="16"/>
              </w:rPr>
              <w:t xml:space="preserve">Размещение рекламного макета в электронном каталоге фестиваля формата ½ полосы </w:t>
            </w:r>
          </w:p>
          <w:p w:rsidR="009543B9" w:rsidRPr="00AE5A9C" w:rsidRDefault="009543B9" w:rsidP="009C429B">
            <w:pPr>
              <w:pStyle w:val="22"/>
              <w:pBdr>
                <w:top w:val="nil"/>
                <w:left w:val="nil"/>
                <w:bottom w:val="nil"/>
                <w:right w:val="nil"/>
                <w:between w:val="nil"/>
              </w:pBdr>
              <w:rPr>
                <w:color w:val="000000"/>
                <w:sz w:val="16"/>
                <w:szCs w:val="16"/>
                <w:highlight w:val="yellow"/>
              </w:rPr>
            </w:pPr>
            <w:r>
              <w:rPr>
                <w:color w:val="000000"/>
                <w:sz w:val="16"/>
                <w:szCs w:val="16"/>
              </w:rPr>
              <w:t>(Ш 145мм х В 105 мм) макет предоставляет Экспонент.</w:t>
            </w:r>
          </w:p>
        </w:tc>
        <w:tc>
          <w:tcPr>
            <w:tcW w:w="2098" w:type="dxa"/>
            <w:gridSpan w:val="2"/>
          </w:tcPr>
          <w:p w:rsidR="009543B9" w:rsidRDefault="009543B9" w:rsidP="009C429B">
            <w:pPr>
              <w:pStyle w:val="22"/>
              <w:pBdr>
                <w:top w:val="nil"/>
                <w:left w:val="nil"/>
                <w:bottom w:val="nil"/>
                <w:right w:val="nil"/>
                <w:between w:val="nil"/>
              </w:pBdr>
              <w:jc w:val="center"/>
              <w:rPr>
                <w:b/>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Pr>
                <w:b/>
                <w:color w:val="000000"/>
                <w:sz w:val="18"/>
                <w:szCs w:val="18"/>
              </w:rPr>
              <w:t>7 50</w:t>
            </w:r>
            <w:r w:rsidRPr="009D684E">
              <w:rPr>
                <w:b/>
                <w:color w:val="000000"/>
                <w:sz w:val="18"/>
                <w:szCs w:val="18"/>
              </w:rPr>
              <w:t>0,00</w:t>
            </w:r>
          </w:p>
        </w:tc>
        <w:tc>
          <w:tcPr>
            <w:tcW w:w="2042" w:type="dxa"/>
            <w:gridSpan w:val="2"/>
          </w:tcPr>
          <w:p w:rsidR="009543B9" w:rsidRDefault="009543B9" w:rsidP="009C429B">
            <w:pPr>
              <w:pStyle w:val="22"/>
              <w:pBdr>
                <w:top w:val="nil"/>
                <w:left w:val="nil"/>
                <w:bottom w:val="nil"/>
                <w:right w:val="nil"/>
                <w:between w:val="nil"/>
              </w:pBdr>
              <w:jc w:val="center"/>
              <w:rPr>
                <w:b/>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sidRPr="009D684E">
              <w:rPr>
                <w:b/>
                <w:color w:val="000000"/>
                <w:sz w:val="18"/>
                <w:szCs w:val="18"/>
              </w:rPr>
              <w:t>1</w:t>
            </w:r>
          </w:p>
        </w:tc>
        <w:tc>
          <w:tcPr>
            <w:tcW w:w="1746" w:type="dxa"/>
            <w:gridSpan w:val="2"/>
          </w:tcPr>
          <w:p w:rsidR="009543B9" w:rsidRDefault="009543B9" w:rsidP="009C429B">
            <w:pPr>
              <w:pStyle w:val="22"/>
              <w:pBdr>
                <w:top w:val="nil"/>
                <w:left w:val="nil"/>
                <w:bottom w:val="nil"/>
                <w:right w:val="nil"/>
                <w:between w:val="nil"/>
              </w:pBdr>
              <w:jc w:val="center"/>
              <w:rPr>
                <w:b/>
                <w:color w:val="000000"/>
                <w:sz w:val="18"/>
                <w:szCs w:val="18"/>
              </w:rPr>
            </w:pPr>
          </w:p>
          <w:p w:rsidR="009543B9" w:rsidRPr="009D684E" w:rsidRDefault="009543B9" w:rsidP="009C429B">
            <w:pPr>
              <w:pStyle w:val="22"/>
              <w:pBdr>
                <w:top w:val="nil"/>
                <w:left w:val="nil"/>
                <w:bottom w:val="nil"/>
                <w:right w:val="nil"/>
                <w:between w:val="nil"/>
              </w:pBdr>
              <w:jc w:val="center"/>
              <w:rPr>
                <w:color w:val="000000"/>
                <w:sz w:val="18"/>
                <w:szCs w:val="18"/>
              </w:rPr>
            </w:pPr>
            <w:r>
              <w:rPr>
                <w:b/>
                <w:color w:val="000000"/>
                <w:sz w:val="18"/>
                <w:szCs w:val="18"/>
              </w:rPr>
              <w:t>7 5</w:t>
            </w:r>
            <w:r w:rsidRPr="009D684E">
              <w:rPr>
                <w:b/>
                <w:color w:val="000000"/>
                <w:sz w:val="18"/>
                <w:szCs w:val="18"/>
              </w:rPr>
              <w:t>00,00</w:t>
            </w:r>
          </w:p>
        </w:tc>
      </w:tr>
      <w:tr w:rsidR="00475473" w:rsidTr="00CB4EEA">
        <w:tblPrEx>
          <w:tblCellMar>
            <w:left w:w="115" w:type="dxa"/>
            <w:right w:w="115" w:type="dxa"/>
          </w:tblCellMar>
        </w:tblPrEx>
        <w:trPr>
          <w:gridAfter w:val="1"/>
          <w:wAfter w:w="7" w:type="dxa"/>
          <w:trHeight w:val="287"/>
        </w:trPr>
        <w:tc>
          <w:tcPr>
            <w:tcW w:w="567" w:type="dxa"/>
            <w:gridSpan w:val="2"/>
            <w:shd w:val="clear" w:color="auto" w:fill="C0C0C0"/>
            <w:vAlign w:val="center"/>
          </w:tcPr>
          <w:p w:rsidR="00475473" w:rsidRDefault="00475473" w:rsidP="00475473">
            <w:pPr>
              <w:ind w:leftChars="0" w:left="0" w:firstLineChars="0" w:firstLine="0"/>
              <w:rPr>
                <w:sz w:val="18"/>
                <w:szCs w:val="18"/>
                <w:highlight w:val="white"/>
              </w:rPr>
            </w:pPr>
            <w:r>
              <w:rPr>
                <w:color w:val="000000"/>
                <w:sz w:val="16"/>
                <w:szCs w:val="16"/>
              </w:rPr>
              <w:t xml:space="preserve">   7</w:t>
            </w:r>
          </w:p>
        </w:tc>
        <w:tc>
          <w:tcPr>
            <w:tcW w:w="3753" w:type="dxa"/>
            <w:gridSpan w:val="2"/>
          </w:tcPr>
          <w:p w:rsidR="00475473" w:rsidRDefault="00475473" w:rsidP="00475473">
            <w:pPr>
              <w:ind w:left="0" w:hanging="2"/>
              <w:rPr>
                <w:sz w:val="16"/>
                <w:szCs w:val="16"/>
                <w:highlight w:val="white"/>
              </w:rPr>
            </w:pPr>
            <w:r w:rsidRPr="00475473">
              <w:rPr>
                <w:sz w:val="16"/>
                <w:szCs w:val="16"/>
                <w:highlight w:val="white"/>
              </w:rPr>
              <w:t>Промо-</w:t>
            </w:r>
            <w:proofErr w:type="gramStart"/>
            <w:r w:rsidRPr="00475473">
              <w:rPr>
                <w:sz w:val="16"/>
                <w:szCs w:val="16"/>
                <w:highlight w:val="white"/>
              </w:rPr>
              <w:t>акции  на</w:t>
            </w:r>
            <w:proofErr w:type="gramEnd"/>
            <w:r w:rsidRPr="00475473">
              <w:rPr>
                <w:sz w:val="16"/>
                <w:szCs w:val="16"/>
                <w:highlight w:val="white"/>
              </w:rPr>
              <w:t xml:space="preserve"> все дни Фестиваля ( не более 3-х промоутеров от компании Экспонента) </w:t>
            </w:r>
          </w:p>
          <w:p w:rsidR="00475473" w:rsidRPr="00475473" w:rsidRDefault="00475473" w:rsidP="00475473">
            <w:pPr>
              <w:ind w:left="0" w:hanging="2"/>
              <w:rPr>
                <w:sz w:val="16"/>
                <w:szCs w:val="16"/>
                <w:highlight w:val="white"/>
              </w:rPr>
            </w:pPr>
            <w:r>
              <w:rPr>
                <w:sz w:val="16"/>
                <w:szCs w:val="16"/>
                <w:highlight w:val="white"/>
              </w:rPr>
              <w:t xml:space="preserve">- </w:t>
            </w:r>
            <w:r w:rsidRPr="00475473">
              <w:rPr>
                <w:sz w:val="16"/>
                <w:szCs w:val="16"/>
                <w:highlight w:val="white"/>
              </w:rPr>
              <w:t>за 1-го промоутер/с предоставлением промоутера,</w:t>
            </w:r>
          </w:p>
          <w:p w:rsidR="00475473" w:rsidRPr="00475473" w:rsidRDefault="00475473" w:rsidP="00475473">
            <w:pPr>
              <w:ind w:left="0" w:hanging="2"/>
              <w:rPr>
                <w:sz w:val="16"/>
                <w:szCs w:val="16"/>
                <w:highlight w:val="white"/>
              </w:rPr>
            </w:pPr>
            <w:r>
              <w:rPr>
                <w:sz w:val="16"/>
                <w:szCs w:val="16"/>
                <w:highlight w:val="white"/>
              </w:rPr>
              <w:t xml:space="preserve">- </w:t>
            </w:r>
            <w:r w:rsidRPr="00475473">
              <w:rPr>
                <w:sz w:val="16"/>
                <w:szCs w:val="16"/>
                <w:highlight w:val="white"/>
              </w:rPr>
              <w:t>за 2-</w:t>
            </w:r>
            <w:proofErr w:type="gramStart"/>
            <w:r w:rsidRPr="00475473">
              <w:rPr>
                <w:sz w:val="16"/>
                <w:szCs w:val="16"/>
                <w:highlight w:val="white"/>
              </w:rPr>
              <w:t>х  промоутеров</w:t>
            </w:r>
            <w:proofErr w:type="gramEnd"/>
            <w:r w:rsidRPr="00475473">
              <w:rPr>
                <w:sz w:val="16"/>
                <w:szCs w:val="16"/>
                <w:highlight w:val="white"/>
              </w:rPr>
              <w:t>/с предоставлением промоутеров,</w:t>
            </w:r>
          </w:p>
          <w:p w:rsidR="00475473" w:rsidRDefault="00475473" w:rsidP="00475473">
            <w:pPr>
              <w:ind w:left="0" w:hanging="2"/>
              <w:rPr>
                <w:sz w:val="18"/>
                <w:szCs w:val="18"/>
                <w:highlight w:val="white"/>
              </w:rPr>
            </w:pPr>
            <w:r>
              <w:rPr>
                <w:sz w:val="16"/>
                <w:szCs w:val="16"/>
                <w:highlight w:val="white"/>
              </w:rPr>
              <w:t xml:space="preserve">- </w:t>
            </w:r>
            <w:r w:rsidRPr="00475473">
              <w:rPr>
                <w:sz w:val="16"/>
                <w:szCs w:val="16"/>
                <w:highlight w:val="white"/>
              </w:rPr>
              <w:t>за 3-</w:t>
            </w:r>
            <w:proofErr w:type="gramStart"/>
            <w:r w:rsidRPr="00475473">
              <w:rPr>
                <w:sz w:val="16"/>
                <w:szCs w:val="16"/>
                <w:highlight w:val="white"/>
              </w:rPr>
              <w:t>х  промоутеров</w:t>
            </w:r>
            <w:proofErr w:type="gramEnd"/>
            <w:r w:rsidRPr="00475473">
              <w:rPr>
                <w:sz w:val="16"/>
                <w:szCs w:val="16"/>
                <w:highlight w:val="white"/>
              </w:rPr>
              <w:t>/с предоставлением промоутеров</w:t>
            </w:r>
          </w:p>
        </w:tc>
        <w:tc>
          <w:tcPr>
            <w:tcW w:w="2098" w:type="dxa"/>
            <w:gridSpan w:val="2"/>
          </w:tcPr>
          <w:p w:rsidR="00475473" w:rsidRDefault="00475473" w:rsidP="00475473">
            <w:pPr>
              <w:ind w:left="0" w:hanging="2"/>
              <w:jc w:val="center"/>
              <w:rPr>
                <w:sz w:val="18"/>
                <w:szCs w:val="18"/>
                <w:highlight w:val="white"/>
              </w:rPr>
            </w:pPr>
          </w:p>
          <w:p w:rsidR="00475473" w:rsidRDefault="00475473" w:rsidP="00475473">
            <w:pPr>
              <w:ind w:left="0" w:hanging="2"/>
              <w:jc w:val="center"/>
              <w:rPr>
                <w:b/>
                <w:sz w:val="18"/>
                <w:szCs w:val="18"/>
                <w:highlight w:val="white"/>
              </w:rPr>
            </w:pPr>
          </w:p>
          <w:p w:rsidR="00475473" w:rsidRDefault="00475473" w:rsidP="00475473">
            <w:pPr>
              <w:ind w:left="0" w:hanging="2"/>
              <w:jc w:val="center"/>
              <w:rPr>
                <w:sz w:val="18"/>
                <w:szCs w:val="18"/>
                <w:highlight w:val="white"/>
              </w:rPr>
            </w:pPr>
            <w:r>
              <w:rPr>
                <w:b/>
                <w:sz w:val="18"/>
                <w:szCs w:val="18"/>
                <w:highlight w:val="white"/>
              </w:rPr>
              <w:t>10 000,00/ 15 000,00</w:t>
            </w:r>
          </w:p>
          <w:p w:rsidR="00475473" w:rsidRDefault="00475473" w:rsidP="00475473">
            <w:pPr>
              <w:ind w:left="0" w:hanging="2"/>
              <w:jc w:val="center"/>
              <w:rPr>
                <w:b/>
                <w:sz w:val="18"/>
                <w:szCs w:val="18"/>
                <w:highlight w:val="white"/>
              </w:rPr>
            </w:pPr>
          </w:p>
          <w:p w:rsidR="00475473" w:rsidRDefault="00475473" w:rsidP="00475473">
            <w:pPr>
              <w:ind w:left="0" w:hanging="2"/>
              <w:jc w:val="center"/>
              <w:rPr>
                <w:sz w:val="18"/>
                <w:szCs w:val="18"/>
                <w:highlight w:val="white"/>
              </w:rPr>
            </w:pPr>
            <w:r>
              <w:rPr>
                <w:b/>
                <w:sz w:val="18"/>
                <w:szCs w:val="18"/>
                <w:highlight w:val="white"/>
              </w:rPr>
              <w:t>15 000,00/ 25 000,00</w:t>
            </w:r>
          </w:p>
          <w:p w:rsidR="00475473" w:rsidRDefault="00475473" w:rsidP="00475473">
            <w:pPr>
              <w:ind w:left="0" w:hanging="2"/>
              <w:jc w:val="center"/>
              <w:rPr>
                <w:b/>
                <w:sz w:val="18"/>
                <w:szCs w:val="18"/>
                <w:highlight w:val="white"/>
              </w:rPr>
            </w:pPr>
          </w:p>
          <w:p w:rsidR="00475473" w:rsidRDefault="00475473" w:rsidP="00475473">
            <w:pPr>
              <w:ind w:left="0" w:hanging="2"/>
              <w:jc w:val="center"/>
              <w:rPr>
                <w:sz w:val="18"/>
                <w:szCs w:val="18"/>
                <w:highlight w:val="white"/>
              </w:rPr>
            </w:pPr>
            <w:r>
              <w:rPr>
                <w:b/>
                <w:sz w:val="18"/>
                <w:szCs w:val="18"/>
                <w:highlight w:val="white"/>
              </w:rPr>
              <w:t>20 000,00/ 35 000,00</w:t>
            </w:r>
          </w:p>
        </w:tc>
        <w:tc>
          <w:tcPr>
            <w:tcW w:w="2042" w:type="dxa"/>
            <w:gridSpan w:val="2"/>
          </w:tcPr>
          <w:p w:rsidR="00475473" w:rsidRDefault="00475473" w:rsidP="00475473">
            <w:pPr>
              <w:pStyle w:val="22"/>
              <w:pBdr>
                <w:top w:val="nil"/>
                <w:left w:val="nil"/>
                <w:bottom w:val="nil"/>
                <w:right w:val="nil"/>
                <w:between w:val="nil"/>
              </w:pBdr>
              <w:jc w:val="center"/>
              <w:rPr>
                <w:b/>
                <w:color w:val="000000"/>
                <w:sz w:val="18"/>
                <w:szCs w:val="18"/>
              </w:rPr>
            </w:pPr>
          </w:p>
          <w:p w:rsidR="00475473" w:rsidRDefault="00475473" w:rsidP="00475473">
            <w:pPr>
              <w:pStyle w:val="22"/>
              <w:pBdr>
                <w:top w:val="nil"/>
                <w:left w:val="nil"/>
                <w:bottom w:val="nil"/>
                <w:right w:val="nil"/>
                <w:between w:val="nil"/>
              </w:pBdr>
              <w:jc w:val="center"/>
              <w:rPr>
                <w:b/>
                <w:color w:val="000000"/>
                <w:sz w:val="18"/>
                <w:szCs w:val="18"/>
              </w:rPr>
            </w:pPr>
          </w:p>
          <w:p w:rsidR="00475473" w:rsidRDefault="00475473" w:rsidP="00475473">
            <w:pPr>
              <w:pStyle w:val="22"/>
              <w:pBdr>
                <w:top w:val="nil"/>
                <w:left w:val="nil"/>
                <w:bottom w:val="nil"/>
                <w:right w:val="nil"/>
                <w:between w:val="nil"/>
              </w:pBdr>
              <w:jc w:val="center"/>
              <w:rPr>
                <w:b/>
                <w:color w:val="000000"/>
                <w:sz w:val="18"/>
                <w:szCs w:val="18"/>
              </w:rPr>
            </w:pPr>
            <w:r>
              <w:rPr>
                <w:b/>
                <w:color w:val="000000"/>
                <w:sz w:val="18"/>
                <w:szCs w:val="18"/>
              </w:rPr>
              <w:t>1</w:t>
            </w:r>
          </w:p>
        </w:tc>
        <w:tc>
          <w:tcPr>
            <w:tcW w:w="1746" w:type="dxa"/>
            <w:gridSpan w:val="2"/>
          </w:tcPr>
          <w:p w:rsidR="00475473" w:rsidRDefault="00475473" w:rsidP="00475473">
            <w:pPr>
              <w:ind w:left="0" w:hanging="2"/>
              <w:jc w:val="center"/>
              <w:rPr>
                <w:sz w:val="18"/>
                <w:szCs w:val="18"/>
                <w:highlight w:val="white"/>
              </w:rPr>
            </w:pPr>
          </w:p>
          <w:p w:rsidR="00475473" w:rsidRDefault="00475473" w:rsidP="00475473">
            <w:pPr>
              <w:ind w:left="0" w:hanging="2"/>
              <w:jc w:val="center"/>
              <w:rPr>
                <w:b/>
                <w:sz w:val="18"/>
                <w:szCs w:val="18"/>
                <w:highlight w:val="white"/>
              </w:rPr>
            </w:pPr>
          </w:p>
          <w:p w:rsidR="00475473" w:rsidRDefault="00475473" w:rsidP="00475473">
            <w:pPr>
              <w:ind w:left="0" w:hanging="2"/>
              <w:jc w:val="center"/>
              <w:rPr>
                <w:sz w:val="18"/>
                <w:szCs w:val="18"/>
                <w:highlight w:val="white"/>
              </w:rPr>
            </w:pPr>
            <w:r>
              <w:rPr>
                <w:b/>
                <w:sz w:val="18"/>
                <w:szCs w:val="18"/>
                <w:highlight w:val="white"/>
              </w:rPr>
              <w:t>10 000,00/15 000,00</w:t>
            </w:r>
          </w:p>
          <w:p w:rsidR="00475473" w:rsidRDefault="00475473" w:rsidP="00475473">
            <w:pPr>
              <w:ind w:left="0" w:hanging="2"/>
              <w:jc w:val="center"/>
              <w:rPr>
                <w:b/>
                <w:sz w:val="18"/>
                <w:szCs w:val="18"/>
                <w:highlight w:val="white"/>
              </w:rPr>
            </w:pPr>
          </w:p>
          <w:p w:rsidR="00475473" w:rsidRDefault="00475473" w:rsidP="00475473">
            <w:pPr>
              <w:ind w:left="0" w:hanging="2"/>
              <w:jc w:val="center"/>
              <w:rPr>
                <w:sz w:val="18"/>
                <w:szCs w:val="18"/>
                <w:highlight w:val="white"/>
              </w:rPr>
            </w:pPr>
            <w:r>
              <w:rPr>
                <w:b/>
                <w:sz w:val="18"/>
                <w:szCs w:val="18"/>
                <w:highlight w:val="white"/>
              </w:rPr>
              <w:t>15 000,00/25 000,00</w:t>
            </w:r>
          </w:p>
          <w:p w:rsidR="00475473" w:rsidRDefault="00475473" w:rsidP="00475473">
            <w:pPr>
              <w:ind w:left="0" w:hanging="2"/>
              <w:jc w:val="center"/>
              <w:rPr>
                <w:b/>
                <w:sz w:val="18"/>
                <w:szCs w:val="18"/>
                <w:highlight w:val="white"/>
              </w:rPr>
            </w:pPr>
          </w:p>
          <w:p w:rsidR="00475473" w:rsidRDefault="00475473" w:rsidP="00475473">
            <w:pPr>
              <w:ind w:left="0" w:hanging="2"/>
              <w:jc w:val="center"/>
              <w:rPr>
                <w:sz w:val="18"/>
                <w:szCs w:val="18"/>
                <w:highlight w:val="white"/>
              </w:rPr>
            </w:pPr>
            <w:r>
              <w:rPr>
                <w:b/>
                <w:sz w:val="18"/>
                <w:szCs w:val="18"/>
                <w:highlight w:val="white"/>
              </w:rPr>
              <w:t>20 000,00/35 000,00</w:t>
            </w:r>
          </w:p>
        </w:tc>
      </w:tr>
      <w:tr w:rsidR="00475473" w:rsidTr="00CB4EEA">
        <w:tblPrEx>
          <w:tblCellMar>
            <w:left w:w="115" w:type="dxa"/>
            <w:right w:w="115" w:type="dxa"/>
          </w:tblCellMar>
        </w:tblPrEx>
        <w:trPr>
          <w:gridAfter w:val="1"/>
          <w:wAfter w:w="7" w:type="dxa"/>
          <w:trHeight w:val="287"/>
        </w:trPr>
        <w:tc>
          <w:tcPr>
            <w:tcW w:w="567" w:type="dxa"/>
            <w:gridSpan w:val="2"/>
            <w:shd w:val="clear" w:color="auto" w:fill="C0C0C0"/>
          </w:tcPr>
          <w:p w:rsidR="00475473" w:rsidRPr="009D684E" w:rsidRDefault="00475473" w:rsidP="00475473">
            <w:pPr>
              <w:pStyle w:val="22"/>
              <w:pBdr>
                <w:top w:val="nil"/>
                <w:left w:val="nil"/>
                <w:bottom w:val="nil"/>
                <w:right w:val="nil"/>
                <w:between w:val="nil"/>
              </w:pBdr>
              <w:ind w:hanging="2"/>
              <w:jc w:val="center"/>
              <w:rPr>
                <w:color w:val="000000"/>
                <w:sz w:val="16"/>
                <w:szCs w:val="16"/>
              </w:rPr>
            </w:pPr>
            <w:r>
              <w:rPr>
                <w:color w:val="000000"/>
                <w:sz w:val="16"/>
                <w:szCs w:val="16"/>
              </w:rPr>
              <w:t>8</w:t>
            </w:r>
          </w:p>
        </w:tc>
        <w:tc>
          <w:tcPr>
            <w:tcW w:w="3753" w:type="dxa"/>
            <w:gridSpan w:val="2"/>
          </w:tcPr>
          <w:p w:rsidR="00475473" w:rsidRDefault="00475473" w:rsidP="00475473">
            <w:pPr>
              <w:pBdr>
                <w:top w:val="nil"/>
                <w:left w:val="nil"/>
                <w:bottom w:val="nil"/>
                <w:right w:val="nil"/>
                <w:between w:val="nil"/>
              </w:pBdr>
              <w:spacing w:line="240" w:lineRule="auto"/>
              <w:ind w:left="0" w:hanging="2"/>
              <w:rPr>
                <w:color w:val="000000"/>
                <w:sz w:val="16"/>
                <w:szCs w:val="16"/>
                <w:lang w:val="en-US"/>
              </w:rPr>
            </w:pPr>
            <w:r w:rsidRPr="00D71D4B">
              <w:rPr>
                <w:color w:val="000000"/>
                <w:sz w:val="16"/>
                <w:szCs w:val="16"/>
              </w:rPr>
              <w:t xml:space="preserve">Участие в КВЕСТЕ </w:t>
            </w:r>
            <w:r>
              <w:rPr>
                <w:color w:val="000000"/>
                <w:sz w:val="16"/>
                <w:szCs w:val="16"/>
              </w:rPr>
              <w:t>ф</w:t>
            </w:r>
            <w:r w:rsidRPr="00D71D4B">
              <w:rPr>
                <w:color w:val="000000"/>
                <w:sz w:val="16"/>
                <w:szCs w:val="16"/>
              </w:rPr>
              <w:t>естиваля</w:t>
            </w:r>
            <w:r>
              <w:rPr>
                <w:color w:val="000000"/>
                <w:sz w:val="16"/>
                <w:szCs w:val="16"/>
                <w:lang w:val="en-US"/>
              </w:rPr>
              <w:t>:</w:t>
            </w:r>
          </w:p>
          <w:p w:rsidR="00475473" w:rsidRPr="00D71D4B" w:rsidRDefault="00475473" w:rsidP="00475473">
            <w:pPr>
              <w:numPr>
                <w:ilvl w:val="0"/>
                <w:numId w:val="4"/>
              </w:numPr>
              <w:pBdr>
                <w:top w:val="nil"/>
                <w:left w:val="nil"/>
                <w:bottom w:val="nil"/>
                <w:right w:val="nil"/>
                <w:between w:val="nil"/>
              </w:pBdr>
              <w:spacing w:line="240" w:lineRule="auto"/>
              <w:ind w:leftChars="0" w:firstLineChars="0"/>
              <w:rPr>
                <w:color w:val="000000"/>
                <w:sz w:val="16"/>
                <w:szCs w:val="16"/>
                <w:lang w:val="en-US"/>
              </w:rPr>
            </w:pPr>
            <w:r>
              <w:rPr>
                <w:color w:val="000000"/>
                <w:sz w:val="16"/>
                <w:szCs w:val="16"/>
                <w:lang w:val="en-US"/>
              </w:rPr>
              <w:t xml:space="preserve"> </w:t>
            </w:r>
            <w:r w:rsidRPr="00D71D4B">
              <w:rPr>
                <w:color w:val="000000"/>
                <w:sz w:val="16"/>
                <w:szCs w:val="16"/>
              </w:rPr>
              <w:t>в ОДНОЙ КАТЕГОРИИ</w:t>
            </w:r>
            <w:r>
              <w:rPr>
                <w:color w:val="000000"/>
                <w:sz w:val="16"/>
                <w:szCs w:val="16"/>
              </w:rPr>
              <w:t>,</w:t>
            </w:r>
          </w:p>
          <w:p w:rsidR="00475473" w:rsidRPr="00475473" w:rsidRDefault="00475473" w:rsidP="00475473">
            <w:pPr>
              <w:numPr>
                <w:ilvl w:val="0"/>
                <w:numId w:val="4"/>
              </w:numPr>
              <w:pBdr>
                <w:top w:val="nil"/>
                <w:left w:val="nil"/>
                <w:bottom w:val="nil"/>
                <w:right w:val="nil"/>
                <w:between w:val="nil"/>
              </w:pBdr>
              <w:spacing w:line="240" w:lineRule="auto"/>
              <w:ind w:leftChars="0" w:firstLineChars="0"/>
              <w:rPr>
                <w:color w:val="000000"/>
                <w:sz w:val="16"/>
                <w:szCs w:val="16"/>
                <w:lang w:val="en-US"/>
              </w:rPr>
            </w:pPr>
            <w:r>
              <w:rPr>
                <w:color w:val="000000"/>
                <w:sz w:val="16"/>
                <w:szCs w:val="16"/>
              </w:rPr>
              <w:t xml:space="preserve"> </w:t>
            </w:r>
            <w:r w:rsidRPr="00D71D4B">
              <w:rPr>
                <w:color w:val="000000"/>
                <w:sz w:val="16"/>
                <w:szCs w:val="16"/>
              </w:rPr>
              <w:t>в ДВУХ КАТЕГОРИЯХ</w:t>
            </w:r>
            <w:r>
              <w:rPr>
                <w:color w:val="000000"/>
                <w:sz w:val="16"/>
                <w:szCs w:val="16"/>
              </w:rPr>
              <w:t>,</w:t>
            </w:r>
          </w:p>
          <w:p w:rsidR="00475473" w:rsidRPr="00475473" w:rsidRDefault="00475473" w:rsidP="00475473">
            <w:pPr>
              <w:numPr>
                <w:ilvl w:val="0"/>
                <w:numId w:val="4"/>
              </w:numPr>
              <w:pBdr>
                <w:top w:val="nil"/>
                <w:left w:val="nil"/>
                <w:bottom w:val="nil"/>
                <w:right w:val="nil"/>
                <w:between w:val="nil"/>
              </w:pBdr>
              <w:spacing w:line="240" w:lineRule="auto"/>
              <w:ind w:leftChars="0" w:firstLineChars="0"/>
              <w:rPr>
                <w:color w:val="000000"/>
                <w:sz w:val="16"/>
                <w:szCs w:val="16"/>
                <w:lang w:val="en-US"/>
              </w:rPr>
            </w:pPr>
            <w:r w:rsidRPr="00D71D4B">
              <w:rPr>
                <w:color w:val="000000"/>
                <w:sz w:val="16"/>
                <w:szCs w:val="16"/>
              </w:rPr>
              <w:t xml:space="preserve">в </w:t>
            </w:r>
            <w:r>
              <w:rPr>
                <w:color w:val="000000"/>
                <w:sz w:val="16"/>
                <w:szCs w:val="16"/>
              </w:rPr>
              <w:t xml:space="preserve">ТРЕХ </w:t>
            </w:r>
            <w:r w:rsidRPr="00D71D4B">
              <w:rPr>
                <w:color w:val="000000"/>
                <w:sz w:val="16"/>
                <w:szCs w:val="16"/>
              </w:rPr>
              <w:t>КАТЕГОРИЯХ</w:t>
            </w:r>
            <w:r>
              <w:rPr>
                <w:color w:val="000000"/>
                <w:sz w:val="16"/>
                <w:szCs w:val="16"/>
              </w:rPr>
              <w:t>.</w:t>
            </w:r>
          </w:p>
        </w:tc>
        <w:tc>
          <w:tcPr>
            <w:tcW w:w="2098" w:type="dxa"/>
            <w:gridSpan w:val="2"/>
          </w:tcPr>
          <w:p w:rsidR="00475473" w:rsidRDefault="00475473" w:rsidP="00475473">
            <w:pPr>
              <w:pStyle w:val="22"/>
              <w:pBdr>
                <w:top w:val="nil"/>
                <w:left w:val="nil"/>
                <w:bottom w:val="nil"/>
                <w:right w:val="nil"/>
                <w:between w:val="nil"/>
              </w:pBdr>
              <w:ind w:hanging="2"/>
              <w:jc w:val="center"/>
              <w:rPr>
                <w:b/>
                <w:color w:val="000000"/>
                <w:sz w:val="18"/>
                <w:szCs w:val="18"/>
              </w:rPr>
            </w:pPr>
          </w:p>
          <w:p w:rsidR="00475473" w:rsidRDefault="00475473" w:rsidP="00475473">
            <w:pPr>
              <w:pStyle w:val="22"/>
              <w:pBdr>
                <w:top w:val="nil"/>
                <w:left w:val="nil"/>
                <w:bottom w:val="nil"/>
                <w:right w:val="nil"/>
                <w:between w:val="nil"/>
              </w:pBdr>
              <w:ind w:hanging="2"/>
              <w:jc w:val="center"/>
              <w:rPr>
                <w:b/>
                <w:color w:val="000000"/>
                <w:sz w:val="18"/>
                <w:szCs w:val="18"/>
              </w:rPr>
            </w:pPr>
            <w:r>
              <w:rPr>
                <w:b/>
                <w:color w:val="000000"/>
                <w:sz w:val="18"/>
                <w:szCs w:val="18"/>
              </w:rPr>
              <w:t>5 00</w:t>
            </w:r>
            <w:r w:rsidRPr="009D684E">
              <w:rPr>
                <w:b/>
                <w:color w:val="000000"/>
                <w:sz w:val="18"/>
                <w:szCs w:val="18"/>
              </w:rPr>
              <w:t>0,00</w:t>
            </w:r>
          </w:p>
          <w:p w:rsidR="00475473" w:rsidRDefault="00475473" w:rsidP="00475473">
            <w:pPr>
              <w:pStyle w:val="22"/>
              <w:pBdr>
                <w:top w:val="nil"/>
                <w:left w:val="nil"/>
                <w:bottom w:val="nil"/>
                <w:right w:val="nil"/>
                <w:between w:val="nil"/>
              </w:pBdr>
              <w:ind w:hanging="2"/>
              <w:jc w:val="center"/>
              <w:rPr>
                <w:b/>
                <w:color w:val="000000"/>
                <w:sz w:val="18"/>
                <w:szCs w:val="18"/>
              </w:rPr>
            </w:pPr>
            <w:r>
              <w:rPr>
                <w:b/>
                <w:color w:val="000000"/>
                <w:sz w:val="18"/>
                <w:szCs w:val="18"/>
              </w:rPr>
              <w:t>7 500,00</w:t>
            </w:r>
          </w:p>
          <w:p w:rsidR="00475473" w:rsidRPr="009D684E" w:rsidRDefault="00475473" w:rsidP="00475473">
            <w:pPr>
              <w:pStyle w:val="22"/>
              <w:pBdr>
                <w:top w:val="nil"/>
                <w:left w:val="nil"/>
                <w:bottom w:val="nil"/>
                <w:right w:val="nil"/>
                <w:between w:val="nil"/>
              </w:pBdr>
              <w:ind w:hanging="2"/>
              <w:rPr>
                <w:color w:val="000000"/>
                <w:sz w:val="18"/>
                <w:szCs w:val="18"/>
              </w:rPr>
            </w:pPr>
            <w:r>
              <w:rPr>
                <w:b/>
                <w:sz w:val="18"/>
                <w:szCs w:val="18"/>
                <w:highlight w:val="white"/>
              </w:rPr>
              <w:t xml:space="preserve">           10 000, 00</w:t>
            </w:r>
          </w:p>
        </w:tc>
        <w:tc>
          <w:tcPr>
            <w:tcW w:w="2042" w:type="dxa"/>
            <w:gridSpan w:val="2"/>
          </w:tcPr>
          <w:p w:rsidR="00475473" w:rsidRDefault="00475473" w:rsidP="00475473">
            <w:pPr>
              <w:pStyle w:val="22"/>
              <w:pBdr>
                <w:top w:val="nil"/>
                <w:left w:val="nil"/>
                <w:bottom w:val="nil"/>
                <w:right w:val="nil"/>
                <w:between w:val="nil"/>
              </w:pBdr>
              <w:ind w:hanging="2"/>
              <w:jc w:val="center"/>
              <w:rPr>
                <w:b/>
                <w:color w:val="000000"/>
                <w:sz w:val="18"/>
                <w:szCs w:val="18"/>
              </w:rPr>
            </w:pPr>
          </w:p>
          <w:p w:rsidR="00475473" w:rsidRPr="009D684E" w:rsidRDefault="00475473" w:rsidP="00475473">
            <w:pPr>
              <w:pStyle w:val="22"/>
              <w:pBdr>
                <w:top w:val="nil"/>
                <w:left w:val="nil"/>
                <w:bottom w:val="nil"/>
                <w:right w:val="nil"/>
                <w:between w:val="nil"/>
              </w:pBdr>
              <w:ind w:hanging="2"/>
              <w:jc w:val="center"/>
              <w:rPr>
                <w:color w:val="000000"/>
                <w:sz w:val="18"/>
                <w:szCs w:val="18"/>
              </w:rPr>
            </w:pPr>
            <w:r w:rsidRPr="009D684E">
              <w:rPr>
                <w:b/>
                <w:color w:val="000000"/>
                <w:sz w:val="18"/>
                <w:szCs w:val="18"/>
              </w:rPr>
              <w:t>1</w:t>
            </w:r>
          </w:p>
        </w:tc>
        <w:tc>
          <w:tcPr>
            <w:tcW w:w="1746" w:type="dxa"/>
            <w:gridSpan w:val="2"/>
          </w:tcPr>
          <w:p w:rsidR="00475473" w:rsidRDefault="00475473" w:rsidP="00475473">
            <w:pPr>
              <w:pStyle w:val="22"/>
              <w:pBdr>
                <w:top w:val="nil"/>
                <w:left w:val="nil"/>
                <w:bottom w:val="nil"/>
                <w:right w:val="nil"/>
                <w:between w:val="nil"/>
              </w:pBdr>
              <w:ind w:hanging="2"/>
              <w:jc w:val="center"/>
              <w:rPr>
                <w:b/>
                <w:color w:val="000000"/>
                <w:sz w:val="18"/>
                <w:szCs w:val="18"/>
              </w:rPr>
            </w:pPr>
          </w:p>
          <w:p w:rsidR="00475473" w:rsidRDefault="00475473" w:rsidP="00475473">
            <w:pPr>
              <w:pStyle w:val="22"/>
              <w:pBdr>
                <w:top w:val="nil"/>
                <w:left w:val="nil"/>
                <w:bottom w:val="nil"/>
                <w:right w:val="nil"/>
                <w:between w:val="nil"/>
              </w:pBdr>
              <w:ind w:hanging="2"/>
              <w:jc w:val="center"/>
              <w:rPr>
                <w:b/>
                <w:color w:val="000000"/>
                <w:sz w:val="18"/>
                <w:szCs w:val="18"/>
              </w:rPr>
            </w:pPr>
            <w:r>
              <w:rPr>
                <w:b/>
                <w:color w:val="000000"/>
                <w:sz w:val="18"/>
                <w:szCs w:val="18"/>
              </w:rPr>
              <w:t>5 000,00</w:t>
            </w:r>
          </w:p>
          <w:p w:rsidR="00475473" w:rsidRDefault="00475473" w:rsidP="00475473">
            <w:pPr>
              <w:pStyle w:val="22"/>
              <w:pBdr>
                <w:top w:val="nil"/>
                <w:left w:val="nil"/>
                <w:bottom w:val="nil"/>
                <w:right w:val="nil"/>
                <w:between w:val="nil"/>
              </w:pBdr>
              <w:ind w:hanging="2"/>
              <w:jc w:val="center"/>
              <w:rPr>
                <w:b/>
                <w:color w:val="000000"/>
                <w:sz w:val="18"/>
                <w:szCs w:val="18"/>
              </w:rPr>
            </w:pPr>
            <w:r>
              <w:rPr>
                <w:b/>
                <w:color w:val="000000"/>
                <w:sz w:val="18"/>
                <w:szCs w:val="18"/>
              </w:rPr>
              <w:t>7 5</w:t>
            </w:r>
            <w:r w:rsidRPr="009D684E">
              <w:rPr>
                <w:b/>
                <w:color w:val="000000"/>
                <w:sz w:val="18"/>
                <w:szCs w:val="18"/>
              </w:rPr>
              <w:t>00,00</w:t>
            </w:r>
          </w:p>
          <w:p w:rsidR="00475473" w:rsidRPr="009D684E" w:rsidRDefault="00475473" w:rsidP="00475473">
            <w:pPr>
              <w:pStyle w:val="22"/>
              <w:pBdr>
                <w:top w:val="nil"/>
                <w:left w:val="nil"/>
                <w:bottom w:val="nil"/>
                <w:right w:val="nil"/>
                <w:between w:val="nil"/>
              </w:pBdr>
              <w:ind w:hanging="2"/>
              <w:rPr>
                <w:color w:val="000000"/>
                <w:sz w:val="18"/>
                <w:szCs w:val="18"/>
              </w:rPr>
            </w:pPr>
            <w:r>
              <w:rPr>
                <w:b/>
                <w:sz w:val="18"/>
                <w:szCs w:val="18"/>
                <w:highlight w:val="white"/>
              </w:rPr>
              <w:t xml:space="preserve">        10 000,00</w:t>
            </w:r>
          </w:p>
        </w:tc>
      </w:tr>
      <w:tr w:rsidR="00475473" w:rsidTr="00CB4EEA">
        <w:tblPrEx>
          <w:tblCellMar>
            <w:left w:w="115" w:type="dxa"/>
            <w:right w:w="115" w:type="dxa"/>
          </w:tblCellMar>
        </w:tblPrEx>
        <w:trPr>
          <w:gridAfter w:val="1"/>
          <w:wAfter w:w="7" w:type="dxa"/>
          <w:trHeight w:val="287"/>
        </w:trPr>
        <w:tc>
          <w:tcPr>
            <w:tcW w:w="567" w:type="dxa"/>
            <w:gridSpan w:val="2"/>
            <w:shd w:val="clear" w:color="auto" w:fill="C0C0C0"/>
          </w:tcPr>
          <w:p w:rsidR="00475473" w:rsidRPr="009D684E" w:rsidRDefault="00475473" w:rsidP="00475473">
            <w:pPr>
              <w:pStyle w:val="22"/>
              <w:pBdr>
                <w:top w:val="nil"/>
                <w:left w:val="nil"/>
                <w:bottom w:val="nil"/>
                <w:right w:val="nil"/>
                <w:between w:val="nil"/>
              </w:pBdr>
              <w:ind w:hanging="2"/>
              <w:jc w:val="center"/>
              <w:rPr>
                <w:color w:val="000000"/>
                <w:sz w:val="16"/>
                <w:szCs w:val="16"/>
              </w:rPr>
            </w:pPr>
          </w:p>
        </w:tc>
        <w:tc>
          <w:tcPr>
            <w:tcW w:w="3753" w:type="dxa"/>
            <w:gridSpan w:val="2"/>
          </w:tcPr>
          <w:p w:rsidR="00475473" w:rsidRPr="009D684E" w:rsidRDefault="00475473" w:rsidP="00475473">
            <w:pPr>
              <w:pStyle w:val="22"/>
              <w:pBdr>
                <w:top w:val="nil"/>
                <w:left w:val="nil"/>
                <w:bottom w:val="nil"/>
                <w:right w:val="nil"/>
                <w:between w:val="nil"/>
              </w:pBdr>
              <w:jc w:val="center"/>
              <w:rPr>
                <w:color w:val="000000"/>
              </w:rPr>
            </w:pPr>
            <w:r w:rsidRPr="009D684E">
              <w:rPr>
                <w:b/>
                <w:color w:val="000000"/>
              </w:rPr>
              <w:t>Всего по Договору-заявке:</w:t>
            </w:r>
          </w:p>
        </w:tc>
        <w:tc>
          <w:tcPr>
            <w:tcW w:w="2098" w:type="dxa"/>
            <w:gridSpan w:val="2"/>
          </w:tcPr>
          <w:p w:rsidR="00475473" w:rsidRPr="009D684E" w:rsidRDefault="00475473" w:rsidP="00475473">
            <w:pPr>
              <w:pStyle w:val="22"/>
              <w:pBdr>
                <w:top w:val="nil"/>
                <w:left w:val="nil"/>
                <w:bottom w:val="nil"/>
                <w:right w:val="nil"/>
                <w:between w:val="nil"/>
              </w:pBdr>
              <w:jc w:val="center"/>
              <w:rPr>
                <w:color w:val="000000"/>
                <w:sz w:val="18"/>
                <w:szCs w:val="18"/>
              </w:rPr>
            </w:pPr>
          </w:p>
        </w:tc>
        <w:tc>
          <w:tcPr>
            <w:tcW w:w="2042" w:type="dxa"/>
            <w:gridSpan w:val="2"/>
          </w:tcPr>
          <w:p w:rsidR="00475473" w:rsidRPr="009D684E" w:rsidRDefault="00475473" w:rsidP="00475473">
            <w:pPr>
              <w:pStyle w:val="22"/>
              <w:pBdr>
                <w:top w:val="nil"/>
                <w:left w:val="nil"/>
                <w:bottom w:val="nil"/>
                <w:right w:val="nil"/>
                <w:between w:val="nil"/>
              </w:pBdr>
              <w:jc w:val="center"/>
              <w:rPr>
                <w:color w:val="000000"/>
                <w:sz w:val="18"/>
                <w:szCs w:val="18"/>
              </w:rPr>
            </w:pPr>
          </w:p>
        </w:tc>
        <w:tc>
          <w:tcPr>
            <w:tcW w:w="1746" w:type="dxa"/>
            <w:gridSpan w:val="2"/>
          </w:tcPr>
          <w:p w:rsidR="00475473" w:rsidRPr="009D684E" w:rsidRDefault="00475473" w:rsidP="00475473">
            <w:pPr>
              <w:pStyle w:val="22"/>
              <w:pBdr>
                <w:top w:val="nil"/>
                <w:left w:val="nil"/>
                <w:bottom w:val="nil"/>
                <w:right w:val="nil"/>
                <w:between w:val="nil"/>
              </w:pBdr>
              <w:jc w:val="center"/>
              <w:rPr>
                <w:color w:val="000000"/>
                <w:sz w:val="18"/>
                <w:szCs w:val="18"/>
              </w:rPr>
            </w:pPr>
          </w:p>
        </w:tc>
      </w:tr>
    </w:tbl>
    <w:p w:rsidR="009543B9" w:rsidRDefault="009543B9" w:rsidP="009543B9">
      <w:pPr>
        <w:pStyle w:val="22"/>
        <w:pBdr>
          <w:top w:val="nil"/>
          <w:left w:val="nil"/>
          <w:bottom w:val="nil"/>
          <w:right w:val="nil"/>
          <w:between w:val="nil"/>
        </w:pBdr>
        <w:rPr>
          <w:color w:val="000000"/>
          <w:sz w:val="18"/>
          <w:szCs w:val="18"/>
        </w:rPr>
      </w:pPr>
    </w:p>
    <w:p w:rsidR="009543B9" w:rsidRDefault="009543B9" w:rsidP="009543B9">
      <w:pPr>
        <w:pStyle w:val="22"/>
        <w:pBdr>
          <w:top w:val="nil"/>
          <w:left w:val="nil"/>
          <w:bottom w:val="nil"/>
          <w:right w:val="nil"/>
          <w:between w:val="nil"/>
        </w:pBdr>
        <w:rPr>
          <w:color w:val="000000"/>
          <w:sz w:val="18"/>
          <w:szCs w:val="18"/>
        </w:rPr>
      </w:pPr>
      <w:r>
        <w:rPr>
          <w:b/>
          <w:color w:val="000000"/>
          <w:sz w:val="18"/>
          <w:szCs w:val="18"/>
        </w:rPr>
        <w:tab/>
        <w:t>Итого по Договору-заявке  ____________________ (______________________)  рублей, НДС не облагается в связи с тем, что Организатор применяет упрощенную систему налогообложения, на основании п.2 ст. 346 11 глава 26.2 НК РФ и не является плательщиком НДС.</w:t>
      </w:r>
    </w:p>
    <w:p w:rsidR="009543B9" w:rsidRDefault="009543B9" w:rsidP="009543B9">
      <w:pPr>
        <w:pStyle w:val="22"/>
        <w:pBdr>
          <w:top w:val="nil"/>
          <w:left w:val="nil"/>
          <w:bottom w:val="nil"/>
          <w:right w:val="nil"/>
          <w:between w:val="nil"/>
        </w:pBdr>
        <w:ind w:firstLine="708"/>
        <w:jc w:val="both"/>
        <w:rPr>
          <w:color w:val="000000"/>
          <w:sz w:val="18"/>
          <w:szCs w:val="18"/>
        </w:rPr>
      </w:pPr>
      <w:r>
        <w:rPr>
          <w:b/>
          <w:color w:val="000000"/>
          <w:sz w:val="18"/>
          <w:szCs w:val="18"/>
        </w:rPr>
        <w:t>2.1.</w:t>
      </w:r>
      <w:r>
        <w:rPr>
          <w:color w:val="000000"/>
          <w:sz w:val="18"/>
          <w:szCs w:val="18"/>
        </w:rPr>
        <w:t xml:space="preserve"> Услуги, заказанные Экспонентом после подписания настоящего Договора-</w:t>
      </w:r>
      <w:r w:rsidRPr="00AE5A9C">
        <w:rPr>
          <w:color w:val="000000"/>
          <w:sz w:val="18"/>
          <w:szCs w:val="18"/>
        </w:rPr>
        <w:t>заявки (форма 1), а также</w:t>
      </w:r>
      <w:r>
        <w:rPr>
          <w:color w:val="000000"/>
          <w:sz w:val="18"/>
          <w:szCs w:val="18"/>
        </w:rPr>
        <w:t xml:space="preserve"> дополнительные услуги, перечисленные в формах </w:t>
      </w:r>
      <w:proofErr w:type="gramStart"/>
      <w:r>
        <w:rPr>
          <w:color w:val="000000"/>
          <w:sz w:val="18"/>
          <w:szCs w:val="18"/>
        </w:rPr>
        <w:t>2,</w:t>
      </w:r>
      <w:r w:rsidR="006F734D">
        <w:rPr>
          <w:color w:val="000000"/>
          <w:sz w:val="18"/>
          <w:szCs w:val="18"/>
        </w:rPr>
        <w:t>3,</w:t>
      </w:r>
      <w:r>
        <w:rPr>
          <w:color w:val="000000"/>
          <w:sz w:val="18"/>
          <w:szCs w:val="18"/>
        </w:rPr>
        <w:t>5</w:t>
      </w:r>
      <w:r w:rsidR="006F734D">
        <w:rPr>
          <w:color w:val="000000"/>
          <w:sz w:val="18"/>
          <w:szCs w:val="18"/>
        </w:rPr>
        <w:t>,7</w:t>
      </w:r>
      <w:proofErr w:type="gramEnd"/>
      <w:r>
        <w:rPr>
          <w:color w:val="000000"/>
          <w:sz w:val="18"/>
          <w:szCs w:val="18"/>
        </w:rPr>
        <w:t xml:space="preserve"> являются неотъемлемой частью настоящего Договора-заявки и оплачиваются по отдельным счетам.</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2.</w:t>
      </w:r>
      <w:proofErr w:type="gramStart"/>
      <w:r>
        <w:rPr>
          <w:b/>
          <w:color w:val="000000"/>
          <w:sz w:val="18"/>
          <w:szCs w:val="18"/>
        </w:rPr>
        <w:t>2.</w:t>
      </w:r>
      <w:r>
        <w:rPr>
          <w:color w:val="000000"/>
          <w:sz w:val="18"/>
          <w:szCs w:val="18"/>
        </w:rPr>
        <w:t>Расчеты</w:t>
      </w:r>
      <w:proofErr w:type="gramEnd"/>
      <w:r>
        <w:rPr>
          <w:color w:val="000000"/>
          <w:sz w:val="18"/>
          <w:szCs w:val="18"/>
        </w:rPr>
        <w:t xml:space="preserve"> в рамках Договора-заявки производятся в рублях.</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 xml:space="preserve">2.2.1 </w:t>
      </w:r>
      <w:r>
        <w:rPr>
          <w:color w:val="000000"/>
          <w:sz w:val="18"/>
          <w:szCs w:val="18"/>
        </w:rPr>
        <w:t xml:space="preserve">Расчеты производятся путем перечисления денежных средств на расчетные счета </w:t>
      </w:r>
      <w:proofErr w:type="gramStart"/>
      <w:r>
        <w:rPr>
          <w:color w:val="000000"/>
          <w:sz w:val="18"/>
          <w:szCs w:val="18"/>
        </w:rPr>
        <w:t>Сторон,  указанные</w:t>
      </w:r>
      <w:proofErr w:type="gramEnd"/>
      <w:r>
        <w:rPr>
          <w:color w:val="000000"/>
          <w:sz w:val="18"/>
          <w:szCs w:val="18"/>
        </w:rPr>
        <w:t xml:space="preserve"> в преамбуле  Договора-заявки  либо внесением наличных денежных средств на основе выставленных счетов в кассу Организатора, в соответствии с правилами и предельным размером расчетов наличными деньгами между юридическими лицами в Российской Федерации. Днем оплаты Стороны считают день поступления денежных средств на расчетные счета Сторон.</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2.2.2</w:t>
      </w:r>
      <w:r>
        <w:rPr>
          <w:color w:val="000000"/>
          <w:sz w:val="18"/>
          <w:szCs w:val="18"/>
        </w:rPr>
        <w:t>.Окончательный расчет Экспонента перед Организатором по оплате дополнительного оборудования, электричества и иных дополнительных услуг оформленных по формам  2,</w:t>
      </w:r>
      <w:r w:rsidR="006F734D">
        <w:rPr>
          <w:color w:val="000000"/>
          <w:sz w:val="18"/>
          <w:szCs w:val="18"/>
        </w:rPr>
        <w:t>3,</w:t>
      </w:r>
      <w:r>
        <w:rPr>
          <w:color w:val="000000"/>
          <w:sz w:val="18"/>
          <w:szCs w:val="18"/>
        </w:rPr>
        <w:t>5</w:t>
      </w:r>
      <w:r w:rsidR="006F734D">
        <w:rPr>
          <w:color w:val="000000"/>
          <w:sz w:val="18"/>
          <w:szCs w:val="18"/>
        </w:rPr>
        <w:t>,7</w:t>
      </w:r>
      <w:r>
        <w:rPr>
          <w:color w:val="000000"/>
          <w:sz w:val="18"/>
          <w:szCs w:val="18"/>
        </w:rPr>
        <w:t xml:space="preserve">  производится не позднее </w:t>
      </w:r>
      <w:r w:rsidRPr="00AE5A9C">
        <w:rPr>
          <w:color w:val="000000"/>
          <w:sz w:val="18"/>
          <w:szCs w:val="18"/>
        </w:rPr>
        <w:t>5</w:t>
      </w:r>
      <w:r>
        <w:rPr>
          <w:color w:val="000000"/>
          <w:sz w:val="18"/>
          <w:szCs w:val="18"/>
        </w:rPr>
        <w:t xml:space="preserve">(пяти) календарных дней до даты открытия выставки.    </w:t>
      </w:r>
    </w:p>
    <w:p w:rsidR="009543B9" w:rsidRDefault="009543B9" w:rsidP="009543B9">
      <w:pPr>
        <w:pStyle w:val="22"/>
        <w:pBdr>
          <w:top w:val="nil"/>
          <w:left w:val="nil"/>
          <w:bottom w:val="nil"/>
          <w:right w:val="nil"/>
          <w:between w:val="nil"/>
        </w:pBdr>
        <w:jc w:val="both"/>
        <w:rPr>
          <w:color w:val="000000"/>
          <w:sz w:val="18"/>
          <w:szCs w:val="18"/>
        </w:rPr>
      </w:pPr>
      <w:r>
        <w:rPr>
          <w:b/>
          <w:color w:val="000000"/>
          <w:sz w:val="18"/>
          <w:szCs w:val="18"/>
        </w:rPr>
        <w:t xml:space="preserve">                2.2.3.</w:t>
      </w:r>
      <w:r>
        <w:rPr>
          <w:color w:val="000000"/>
          <w:sz w:val="18"/>
          <w:szCs w:val="18"/>
        </w:rPr>
        <w:t xml:space="preserve"> Платежи, за дополнительные услуги заказанные Экспонентом до начала монтажа выставки, должны быть оплачены в течение 3(трех) </w:t>
      </w:r>
      <w:proofErr w:type="gramStart"/>
      <w:r>
        <w:rPr>
          <w:color w:val="000000"/>
          <w:sz w:val="18"/>
          <w:szCs w:val="18"/>
        </w:rPr>
        <w:t>рабочих  дней</w:t>
      </w:r>
      <w:proofErr w:type="gramEnd"/>
      <w:r>
        <w:rPr>
          <w:color w:val="000000"/>
          <w:sz w:val="18"/>
          <w:szCs w:val="18"/>
        </w:rPr>
        <w:t xml:space="preserve"> с,  даты выставления счета.</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 xml:space="preserve"> 2.2.4. </w:t>
      </w:r>
      <w:r>
        <w:rPr>
          <w:color w:val="000000"/>
          <w:sz w:val="18"/>
          <w:szCs w:val="18"/>
        </w:rPr>
        <w:t xml:space="preserve">Платежи </w:t>
      </w:r>
      <w:proofErr w:type="gramStart"/>
      <w:r>
        <w:rPr>
          <w:color w:val="000000"/>
          <w:sz w:val="18"/>
          <w:szCs w:val="18"/>
        </w:rPr>
        <w:t>за дополнительные услуги</w:t>
      </w:r>
      <w:proofErr w:type="gramEnd"/>
      <w:r>
        <w:rPr>
          <w:color w:val="000000"/>
          <w:sz w:val="18"/>
          <w:szCs w:val="18"/>
        </w:rPr>
        <w:t xml:space="preserve"> заказанные Экспонентом во время монтажа выставки, должны быть оплачены не позднее последнего дня работы выставки.</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 xml:space="preserve">2.2.5. </w:t>
      </w:r>
      <w:r>
        <w:rPr>
          <w:color w:val="000000"/>
          <w:sz w:val="18"/>
          <w:szCs w:val="18"/>
        </w:rPr>
        <w:t>Услуги банка по переводу сумм, указанных в п. 1.2.1. Договора-заявки и иных дополнительных услуг оплачиваются Экспонентом.</w:t>
      </w:r>
    </w:p>
    <w:p w:rsidR="009543B9" w:rsidRDefault="009543B9" w:rsidP="009543B9">
      <w:pPr>
        <w:pStyle w:val="22"/>
        <w:pBdr>
          <w:top w:val="nil"/>
          <w:left w:val="nil"/>
          <w:bottom w:val="nil"/>
          <w:right w:val="nil"/>
          <w:between w:val="nil"/>
        </w:pBdr>
        <w:jc w:val="both"/>
        <w:rPr>
          <w:color w:val="000000"/>
          <w:sz w:val="18"/>
          <w:szCs w:val="18"/>
        </w:rPr>
      </w:pPr>
      <w:r>
        <w:rPr>
          <w:color w:val="000000"/>
          <w:sz w:val="18"/>
          <w:szCs w:val="18"/>
        </w:rPr>
        <w:tab/>
      </w:r>
      <w:r>
        <w:rPr>
          <w:b/>
          <w:color w:val="000000"/>
          <w:sz w:val="18"/>
          <w:szCs w:val="18"/>
        </w:rPr>
        <w:t>2.3.</w:t>
      </w:r>
      <w:r>
        <w:rPr>
          <w:color w:val="000000"/>
          <w:sz w:val="18"/>
          <w:szCs w:val="18"/>
        </w:rPr>
        <w:t xml:space="preserve"> Датой выполнения услуги и передачи акта сдачи-приемки работ является последний день работы выставки. Экспонент в течение 5 (Пяти) рабочих дней со дня выполнения услуги подписывает Акт сдачи-приемки выполненных работ либо направляет в адрес Организатора мотивированный отказ. Если отказ от подписания Акта не будет направлен Организатору в течение 3 </w:t>
      </w:r>
      <w:proofErr w:type="gramStart"/>
      <w:r>
        <w:rPr>
          <w:color w:val="000000"/>
          <w:sz w:val="18"/>
          <w:szCs w:val="18"/>
        </w:rPr>
        <w:t>рабочих  дней</w:t>
      </w:r>
      <w:proofErr w:type="gramEnd"/>
      <w:r>
        <w:rPr>
          <w:color w:val="000000"/>
          <w:sz w:val="18"/>
          <w:szCs w:val="18"/>
        </w:rPr>
        <w:t xml:space="preserve"> с момента выполнения услуги, услуга считается принятой.</w:t>
      </w:r>
    </w:p>
    <w:p w:rsidR="009543B9" w:rsidRDefault="009543B9" w:rsidP="009543B9">
      <w:pPr>
        <w:pStyle w:val="22"/>
        <w:pBdr>
          <w:top w:val="nil"/>
          <w:left w:val="nil"/>
          <w:bottom w:val="nil"/>
          <w:right w:val="nil"/>
          <w:between w:val="nil"/>
        </w:pBdr>
        <w:ind w:firstLine="708"/>
        <w:jc w:val="both"/>
        <w:rPr>
          <w:color w:val="000000"/>
          <w:sz w:val="18"/>
          <w:szCs w:val="18"/>
        </w:rPr>
      </w:pPr>
      <w:r>
        <w:rPr>
          <w:b/>
          <w:color w:val="000000"/>
          <w:sz w:val="18"/>
          <w:szCs w:val="18"/>
        </w:rPr>
        <w:t xml:space="preserve">2.4. </w:t>
      </w:r>
      <w:r>
        <w:rPr>
          <w:color w:val="000000"/>
          <w:sz w:val="18"/>
          <w:szCs w:val="18"/>
        </w:rPr>
        <w:t xml:space="preserve">На заказ дополнительных услуг, сделанный начиная с </w:t>
      </w:r>
      <w:r w:rsidRPr="00181B20">
        <w:rPr>
          <w:b/>
          <w:color w:val="000000"/>
          <w:sz w:val="18"/>
          <w:szCs w:val="18"/>
          <w:u w:val="single"/>
        </w:rPr>
        <w:t>0</w:t>
      </w:r>
      <w:r w:rsidR="00475473">
        <w:rPr>
          <w:b/>
          <w:color w:val="000000"/>
          <w:sz w:val="18"/>
          <w:szCs w:val="18"/>
          <w:u w:val="single"/>
        </w:rPr>
        <w:t>4 марта</w:t>
      </w:r>
      <w:r w:rsidRPr="00181B20">
        <w:rPr>
          <w:b/>
          <w:color w:val="000000"/>
          <w:sz w:val="18"/>
          <w:szCs w:val="18"/>
          <w:u w:val="single"/>
        </w:rPr>
        <w:t xml:space="preserve"> 202</w:t>
      </w:r>
      <w:r w:rsidR="00475473">
        <w:rPr>
          <w:b/>
          <w:color w:val="000000"/>
          <w:sz w:val="18"/>
          <w:szCs w:val="18"/>
          <w:u w:val="single"/>
        </w:rPr>
        <w:t>4</w:t>
      </w:r>
      <w:r w:rsidRPr="00181B20">
        <w:rPr>
          <w:color w:val="000000"/>
          <w:sz w:val="18"/>
          <w:szCs w:val="18"/>
          <w:u w:val="single"/>
        </w:rPr>
        <w:t xml:space="preserve"> г.</w:t>
      </w:r>
      <w:r w:rsidRPr="00181B20">
        <w:rPr>
          <w:color w:val="000000"/>
          <w:sz w:val="18"/>
          <w:szCs w:val="18"/>
        </w:rPr>
        <w:t xml:space="preserve">, начисляется наценка за срочность в размере </w:t>
      </w:r>
      <w:r w:rsidRPr="00181B20">
        <w:rPr>
          <w:b/>
          <w:color w:val="000000"/>
          <w:sz w:val="18"/>
          <w:szCs w:val="18"/>
        </w:rPr>
        <w:t>50 %</w:t>
      </w:r>
      <w:r w:rsidRPr="00181B20">
        <w:rPr>
          <w:color w:val="000000"/>
          <w:sz w:val="18"/>
          <w:szCs w:val="18"/>
        </w:rPr>
        <w:t xml:space="preserve"> от первоначальной стоимости заказа. На заказ дополнительных услуг, сделанный начиная с </w:t>
      </w:r>
      <w:r w:rsidR="00475473">
        <w:rPr>
          <w:b/>
          <w:color w:val="000000"/>
          <w:sz w:val="18"/>
          <w:szCs w:val="18"/>
          <w:u w:val="single"/>
        </w:rPr>
        <w:t>11 марта</w:t>
      </w:r>
      <w:r w:rsidRPr="00181B20">
        <w:rPr>
          <w:b/>
          <w:color w:val="000000"/>
          <w:sz w:val="18"/>
          <w:szCs w:val="18"/>
          <w:u w:val="single"/>
        </w:rPr>
        <w:t xml:space="preserve"> 202</w:t>
      </w:r>
      <w:r w:rsidR="00475473">
        <w:rPr>
          <w:b/>
          <w:color w:val="000000"/>
          <w:sz w:val="18"/>
          <w:szCs w:val="18"/>
          <w:u w:val="single"/>
        </w:rPr>
        <w:t>4</w:t>
      </w:r>
      <w:r w:rsidRPr="00181B20">
        <w:rPr>
          <w:color w:val="000000"/>
          <w:sz w:val="18"/>
          <w:szCs w:val="18"/>
        </w:rPr>
        <w:t xml:space="preserve"> г. начисляется наценка за срочность в размере </w:t>
      </w:r>
      <w:r w:rsidRPr="00181B20">
        <w:rPr>
          <w:b/>
          <w:color w:val="000000"/>
          <w:sz w:val="18"/>
          <w:szCs w:val="18"/>
        </w:rPr>
        <w:t>100 %</w:t>
      </w:r>
      <w:r w:rsidRPr="00181B20">
        <w:rPr>
          <w:color w:val="000000"/>
          <w:sz w:val="18"/>
          <w:szCs w:val="18"/>
        </w:rPr>
        <w:t xml:space="preserve"> от первоначальной стоимости заказа. Заказ дополнительных услуг во время проведения</w:t>
      </w:r>
      <w:r>
        <w:rPr>
          <w:color w:val="000000"/>
          <w:sz w:val="18"/>
          <w:szCs w:val="18"/>
        </w:rPr>
        <w:t xml:space="preserve"> мероприятия оформляется и оплачивается в Сервис-центре.</w:t>
      </w:r>
    </w:p>
    <w:p w:rsidR="009543B9" w:rsidRDefault="009543B9" w:rsidP="009543B9">
      <w:pPr>
        <w:pStyle w:val="22"/>
        <w:pBdr>
          <w:top w:val="nil"/>
          <w:left w:val="nil"/>
          <w:bottom w:val="nil"/>
          <w:right w:val="nil"/>
          <w:between w:val="nil"/>
        </w:pBdr>
        <w:ind w:firstLine="708"/>
        <w:jc w:val="both"/>
        <w:rPr>
          <w:color w:val="000000"/>
          <w:sz w:val="18"/>
          <w:szCs w:val="18"/>
        </w:rPr>
      </w:pPr>
      <w:r>
        <w:rPr>
          <w:b/>
          <w:color w:val="000000"/>
          <w:sz w:val="18"/>
          <w:szCs w:val="18"/>
        </w:rPr>
        <w:lastRenderedPageBreak/>
        <w:t>2.5.</w:t>
      </w:r>
      <w:r>
        <w:rPr>
          <w:color w:val="000000"/>
          <w:sz w:val="18"/>
          <w:szCs w:val="18"/>
        </w:rPr>
        <w:t xml:space="preserve"> Для оперативного решения вопросов в процессе подготовки и проведения выставки между Организатором и Экспонентом допускается заключение и передача данного Договора-заявки и других документов электронной почтой, при этом ответственность за достоверность переданных сведений несет передающая сторона. Последующее представление оригиналов обязательно.</w:t>
      </w:r>
    </w:p>
    <w:p w:rsidR="009543B9" w:rsidRDefault="009543B9" w:rsidP="009543B9">
      <w:pPr>
        <w:pStyle w:val="22"/>
        <w:pBdr>
          <w:top w:val="nil"/>
          <w:left w:val="nil"/>
          <w:bottom w:val="nil"/>
          <w:right w:val="nil"/>
          <w:between w:val="nil"/>
        </w:pBdr>
        <w:jc w:val="center"/>
        <w:rPr>
          <w:color w:val="000000"/>
          <w:sz w:val="18"/>
          <w:szCs w:val="18"/>
        </w:rPr>
      </w:pPr>
    </w:p>
    <w:p w:rsidR="009543B9" w:rsidRDefault="009543B9" w:rsidP="009543B9">
      <w:pPr>
        <w:pStyle w:val="22"/>
        <w:pBdr>
          <w:top w:val="nil"/>
          <w:left w:val="nil"/>
          <w:bottom w:val="nil"/>
          <w:right w:val="nil"/>
          <w:between w:val="nil"/>
        </w:pBdr>
        <w:jc w:val="center"/>
        <w:rPr>
          <w:color w:val="000000"/>
          <w:sz w:val="18"/>
          <w:szCs w:val="18"/>
        </w:rPr>
      </w:pPr>
      <w:r>
        <w:rPr>
          <w:b/>
          <w:color w:val="000000"/>
          <w:sz w:val="18"/>
          <w:szCs w:val="18"/>
        </w:rPr>
        <w:t>3. ПОРЯДОК ОПЛАТЫ</w:t>
      </w:r>
      <w:r>
        <w:rPr>
          <w:b/>
          <w:color w:val="000000"/>
          <w:sz w:val="22"/>
          <w:szCs w:val="22"/>
        </w:rPr>
        <w:t xml:space="preserve"> </w:t>
      </w:r>
    </w:p>
    <w:p w:rsidR="009543B9" w:rsidRDefault="009543B9" w:rsidP="009543B9">
      <w:pPr>
        <w:pStyle w:val="22"/>
        <w:pBdr>
          <w:top w:val="nil"/>
          <w:left w:val="nil"/>
          <w:bottom w:val="nil"/>
          <w:right w:val="nil"/>
          <w:between w:val="nil"/>
        </w:pBdr>
        <w:ind w:firstLine="709"/>
        <w:jc w:val="both"/>
        <w:rPr>
          <w:color w:val="000000"/>
          <w:sz w:val="18"/>
          <w:szCs w:val="18"/>
        </w:rPr>
      </w:pPr>
    </w:p>
    <w:p w:rsidR="009543B9" w:rsidRPr="005B2DDA" w:rsidRDefault="009543B9" w:rsidP="009543B9">
      <w:pPr>
        <w:pStyle w:val="22"/>
        <w:pBdr>
          <w:top w:val="nil"/>
          <w:left w:val="nil"/>
          <w:bottom w:val="nil"/>
          <w:right w:val="nil"/>
          <w:between w:val="nil"/>
        </w:pBdr>
        <w:ind w:firstLine="709"/>
        <w:jc w:val="both"/>
        <w:rPr>
          <w:color w:val="000000"/>
          <w:sz w:val="18"/>
          <w:szCs w:val="18"/>
        </w:rPr>
      </w:pPr>
      <w:r w:rsidRPr="005B2DDA">
        <w:rPr>
          <w:b/>
          <w:color w:val="000000"/>
          <w:sz w:val="18"/>
          <w:szCs w:val="18"/>
        </w:rPr>
        <w:t>3.1. Экспонент обязуется оплатить услуги Организатора в следующем порядке:</w:t>
      </w:r>
    </w:p>
    <w:p w:rsidR="009543B9" w:rsidRPr="005B2DDA" w:rsidRDefault="009543B9" w:rsidP="009543B9">
      <w:pPr>
        <w:pStyle w:val="22"/>
        <w:ind w:firstLine="709"/>
        <w:jc w:val="both"/>
        <w:rPr>
          <w:sz w:val="18"/>
          <w:szCs w:val="18"/>
        </w:rPr>
      </w:pPr>
      <w:r>
        <w:rPr>
          <w:b/>
          <w:sz w:val="18"/>
          <w:szCs w:val="18"/>
        </w:rPr>
        <w:t>3.1.1. П</w:t>
      </w:r>
      <w:r w:rsidRPr="005B2DDA">
        <w:rPr>
          <w:b/>
          <w:sz w:val="18"/>
          <w:szCs w:val="18"/>
        </w:rPr>
        <w:t xml:space="preserve">редоплата </w:t>
      </w:r>
      <w:r w:rsidRPr="005B2DDA">
        <w:rPr>
          <w:b/>
          <w:sz w:val="18"/>
          <w:szCs w:val="18"/>
          <w:u w:val="single"/>
        </w:rPr>
        <w:t xml:space="preserve"> 25% </w:t>
      </w:r>
      <w:r w:rsidRPr="005B2DDA">
        <w:rPr>
          <w:b/>
          <w:sz w:val="18"/>
          <w:szCs w:val="18"/>
        </w:rPr>
        <w:t>от суммы арендуемой площади, указанной в настоящем Договоре-заявке</w:t>
      </w:r>
      <w:r w:rsidR="00AA110F">
        <w:rPr>
          <w:b/>
          <w:sz w:val="18"/>
          <w:szCs w:val="18"/>
        </w:rPr>
        <w:t xml:space="preserve"> и суммы регистрационного взноса,</w:t>
      </w:r>
      <w:r w:rsidRPr="005B2DDA">
        <w:rPr>
          <w:b/>
          <w:sz w:val="18"/>
          <w:szCs w:val="18"/>
        </w:rPr>
        <w:t xml:space="preserve"> в общей сумме ________ (____________________) рублей 00 копеек в течение</w:t>
      </w:r>
      <w:r w:rsidRPr="005B2DDA">
        <w:rPr>
          <w:b/>
          <w:sz w:val="18"/>
          <w:szCs w:val="18"/>
          <w:u w:val="single"/>
        </w:rPr>
        <w:t xml:space="preserve"> 5 (пяти) календарных </w:t>
      </w:r>
      <w:r w:rsidRPr="005B2DDA">
        <w:rPr>
          <w:b/>
          <w:sz w:val="18"/>
          <w:szCs w:val="18"/>
        </w:rPr>
        <w:t xml:space="preserve">дней с момента выставления счёта. </w:t>
      </w:r>
    </w:p>
    <w:p w:rsidR="009543B9" w:rsidRDefault="009543B9" w:rsidP="009543B9">
      <w:pPr>
        <w:pStyle w:val="22"/>
        <w:ind w:firstLine="709"/>
        <w:jc w:val="both"/>
        <w:rPr>
          <w:b/>
          <w:sz w:val="18"/>
          <w:szCs w:val="18"/>
        </w:rPr>
      </w:pPr>
      <w:r w:rsidRPr="005B2DDA">
        <w:rPr>
          <w:b/>
          <w:sz w:val="18"/>
          <w:szCs w:val="18"/>
        </w:rPr>
        <w:t xml:space="preserve">3.1.1. </w:t>
      </w:r>
      <w:r>
        <w:rPr>
          <w:b/>
          <w:sz w:val="18"/>
          <w:szCs w:val="18"/>
        </w:rPr>
        <w:t>П</w:t>
      </w:r>
      <w:r w:rsidRPr="005B2DDA">
        <w:rPr>
          <w:b/>
          <w:sz w:val="18"/>
          <w:szCs w:val="18"/>
        </w:rPr>
        <w:t xml:space="preserve">редоплата </w:t>
      </w:r>
      <w:r w:rsidRPr="005B2DDA">
        <w:rPr>
          <w:b/>
          <w:sz w:val="18"/>
          <w:szCs w:val="18"/>
          <w:u w:val="single"/>
        </w:rPr>
        <w:t xml:space="preserve"> 30% </w:t>
      </w:r>
      <w:r w:rsidRPr="005B2DDA">
        <w:rPr>
          <w:b/>
          <w:sz w:val="18"/>
          <w:szCs w:val="18"/>
        </w:rPr>
        <w:t>от суммы арендуемой площади, указанной в настоящем Договоре-заявке,</w:t>
      </w:r>
      <w:r w:rsidR="00AA110F" w:rsidRPr="00AA110F">
        <w:rPr>
          <w:b/>
          <w:sz w:val="18"/>
          <w:szCs w:val="18"/>
        </w:rPr>
        <w:t xml:space="preserve"> </w:t>
      </w:r>
      <w:r w:rsidR="00AA110F">
        <w:rPr>
          <w:b/>
          <w:sz w:val="18"/>
          <w:szCs w:val="18"/>
        </w:rPr>
        <w:t>и суммы регистрационного взноса,</w:t>
      </w:r>
      <w:r w:rsidRPr="005B2DDA">
        <w:rPr>
          <w:b/>
          <w:sz w:val="18"/>
          <w:szCs w:val="18"/>
        </w:rPr>
        <w:t xml:space="preserve"> в общей сумме ________ (____________________) рублей 00 копеек в течение</w:t>
      </w:r>
      <w:r w:rsidRPr="005B2DDA">
        <w:rPr>
          <w:b/>
          <w:sz w:val="18"/>
          <w:szCs w:val="18"/>
          <w:u w:val="single"/>
        </w:rPr>
        <w:t xml:space="preserve"> 5 (пяти) календарных </w:t>
      </w:r>
      <w:r w:rsidRPr="005B2DDA">
        <w:rPr>
          <w:b/>
          <w:sz w:val="18"/>
          <w:szCs w:val="18"/>
        </w:rPr>
        <w:t xml:space="preserve">дней с момента выставления счёта. </w:t>
      </w:r>
    </w:p>
    <w:p w:rsidR="009543B9" w:rsidRPr="005B2DDA" w:rsidRDefault="009543B9" w:rsidP="009543B9">
      <w:pPr>
        <w:pStyle w:val="22"/>
        <w:ind w:firstLine="709"/>
        <w:jc w:val="both"/>
        <w:rPr>
          <w:sz w:val="18"/>
          <w:szCs w:val="18"/>
        </w:rPr>
      </w:pPr>
      <w:r>
        <w:rPr>
          <w:b/>
          <w:sz w:val="18"/>
          <w:szCs w:val="18"/>
        </w:rPr>
        <w:t xml:space="preserve">3.1.1 </w:t>
      </w:r>
      <w:r w:rsidRPr="005B2DDA">
        <w:rPr>
          <w:b/>
          <w:sz w:val="18"/>
          <w:szCs w:val="18"/>
        </w:rPr>
        <w:t xml:space="preserve">Окончательная оплата в размере ________ (____________________) рублей 00 копеек в </w:t>
      </w:r>
      <w:r>
        <w:rPr>
          <w:b/>
          <w:sz w:val="18"/>
          <w:szCs w:val="18"/>
        </w:rPr>
        <w:t>срок</w:t>
      </w:r>
      <w:r w:rsidRPr="005B2DDA">
        <w:rPr>
          <w:b/>
          <w:color w:val="000000"/>
          <w:sz w:val="18"/>
          <w:szCs w:val="18"/>
        </w:rPr>
        <w:t xml:space="preserve"> до</w:t>
      </w:r>
      <w:r w:rsidR="005537AE">
        <w:rPr>
          <w:b/>
          <w:color w:val="000000"/>
          <w:sz w:val="18"/>
          <w:szCs w:val="18"/>
        </w:rPr>
        <w:t xml:space="preserve"> 26 февраля </w:t>
      </w:r>
      <w:r w:rsidRPr="005B2DDA">
        <w:rPr>
          <w:b/>
          <w:sz w:val="18"/>
          <w:szCs w:val="18"/>
        </w:rPr>
        <w:t>202</w:t>
      </w:r>
      <w:r w:rsidR="005537AE">
        <w:rPr>
          <w:b/>
          <w:sz w:val="18"/>
          <w:szCs w:val="18"/>
        </w:rPr>
        <w:t>4</w:t>
      </w:r>
      <w:r w:rsidRPr="005B2DDA">
        <w:rPr>
          <w:b/>
          <w:sz w:val="18"/>
          <w:szCs w:val="18"/>
        </w:rPr>
        <w:t xml:space="preserve">г. </w:t>
      </w:r>
      <w:r w:rsidRPr="005B2DDA">
        <w:rPr>
          <w:b/>
          <w:color w:val="000000"/>
          <w:sz w:val="18"/>
          <w:szCs w:val="18"/>
        </w:rPr>
        <w:t xml:space="preserve"> </w:t>
      </w:r>
    </w:p>
    <w:p w:rsidR="009543B9" w:rsidRPr="005B2DDA" w:rsidRDefault="009543B9" w:rsidP="009543B9">
      <w:pPr>
        <w:pStyle w:val="22"/>
        <w:ind w:firstLine="709"/>
        <w:jc w:val="both"/>
        <w:rPr>
          <w:b/>
          <w:sz w:val="18"/>
          <w:szCs w:val="18"/>
        </w:rPr>
      </w:pPr>
      <w:r w:rsidRPr="005B2DDA">
        <w:rPr>
          <w:b/>
          <w:sz w:val="18"/>
          <w:szCs w:val="18"/>
        </w:rPr>
        <w:t>3.1.1. Окончательная оплата в размере ________ (____________________) рублей 00 копеек в течение</w:t>
      </w:r>
      <w:r w:rsidRPr="005B2DDA">
        <w:rPr>
          <w:b/>
          <w:sz w:val="18"/>
          <w:szCs w:val="18"/>
          <w:u w:val="single"/>
        </w:rPr>
        <w:t xml:space="preserve"> 5 (пяти) календарных </w:t>
      </w:r>
      <w:r w:rsidRPr="005B2DDA">
        <w:rPr>
          <w:b/>
          <w:sz w:val="18"/>
          <w:szCs w:val="18"/>
        </w:rPr>
        <w:t xml:space="preserve">дней с момента выставления счёта. </w:t>
      </w:r>
    </w:p>
    <w:p w:rsidR="009543B9" w:rsidRPr="005B2DDA" w:rsidRDefault="009543B9" w:rsidP="009543B9">
      <w:pPr>
        <w:pStyle w:val="22"/>
        <w:ind w:firstLine="709"/>
        <w:jc w:val="both"/>
        <w:rPr>
          <w:sz w:val="18"/>
          <w:szCs w:val="18"/>
        </w:rPr>
      </w:pPr>
      <w:r>
        <w:rPr>
          <w:b/>
          <w:sz w:val="18"/>
          <w:szCs w:val="18"/>
        </w:rPr>
        <w:t>3.1.1. П</w:t>
      </w:r>
      <w:r w:rsidRPr="005B2DDA">
        <w:rPr>
          <w:b/>
          <w:sz w:val="18"/>
          <w:szCs w:val="18"/>
        </w:rPr>
        <w:t xml:space="preserve">редоплата </w:t>
      </w:r>
      <w:r w:rsidRPr="005B2DDA">
        <w:rPr>
          <w:b/>
          <w:sz w:val="18"/>
          <w:szCs w:val="18"/>
          <w:u w:val="single"/>
        </w:rPr>
        <w:t xml:space="preserve"> 100% </w:t>
      </w:r>
      <w:r w:rsidRPr="005B2DDA">
        <w:rPr>
          <w:b/>
          <w:sz w:val="18"/>
          <w:szCs w:val="18"/>
        </w:rPr>
        <w:t xml:space="preserve">от суммы арендуемой площади, указанной в настоящем Договоре-заявке, </w:t>
      </w:r>
      <w:r w:rsidR="00AA110F">
        <w:rPr>
          <w:b/>
          <w:sz w:val="18"/>
          <w:szCs w:val="18"/>
        </w:rPr>
        <w:t>и суммы регистрационного взноса</w:t>
      </w:r>
      <w:r w:rsidR="00A91D9E">
        <w:rPr>
          <w:b/>
          <w:sz w:val="18"/>
          <w:szCs w:val="18"/>
        </w:rPr>
        <w:t xml:space="preserve">, </w:t>
      </w:r>
      <w:r w:rsidRPr="005B2DDA">
        <w:rPr>
          <w:b/>
          <w:sz w:val="18"/>
          <w:szCs w:val="18"/>
        </w:rPr>
        <w:t>в общей сумме ________ (____________________) рублей 00 копеек в течение</w:t>
      </w:r>
      <w:r w:rsidRPr="005B2DDA">
        <w:rPr>
          <w:b/>
          <w:sz w:val="18"/>
          <w:szCs w:val="18"/>
          <w:u w:val="single"/>
        </w:rPr>
        <w:t xml:space="preserve"> 5 (пяти) календарных </w:t>
      </w:r>
      <w:r w:rsidRPr="005B2DDA">
        <w:rPr>
          <w:b/>
          <w:sz w:val="18"/>
          <w:szCs w:val="18"/>
        </w:rPr>
        <w:t>дней с момента выставления счёта.</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3.2.</w:t>
      </w:r>
      <w:r>
        <w:rPr>
          <w:color w:val="000000"/>
          <w:sz w:val="18"/>
          <w:szCs w:val="18"/>
        </w:rPr>
        <w:t xml:space="preserve"> Неоплата в установленные настоящим Договором-заявкой сроки выставленных счетов рассматривается Организатором как отказ Экспонента от участия в выставке. </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3.4</w:t>
      </w:r>
      <w:r>
        <w:rPr>
          <w:color w:val="000000"/>
          <w:sz w:val="18"/>
          <w:szCs w:val="18"/>
        </w:rPr>
        <w:t>.  Проценты на сумму долга за период пользования денежными средствами по любому денежному обязательству каждой из Сторон, предусмотренные статьей 317.1 Гражданского кодекса РФ, не начисляются и не подлежат к уплате противоположной Стороне по настоящему Договору.</w:t>
      </w:r>
    </w:p>
    <w:p w:rsidR="009543B9" w:rsidRDefault="009543B9" w:rsidP="009543B9">
      <w:pPr>
        <w:pStyle w:val="22"/>
        <w:pBdr>
          <w:top w:val="nil"/>
          <w:left w:val="nil"/>
          <w:bottom w:val="nil"/>
          <w:right w:val="nil"/>
          <w:between w:val="nil"/>
        </w:pBdr>
        <w:jc w:val="center"/>
        <w:rPr>
          <w:color w:val="000000"/>
          <w:sz w:val="18"/>
          <w:szCs w:val="18"/>
        </w:rPr>
      </w:pPr>
    </w:p>
    <w:p w:rsidR="009543B9" w:rsidRDefault="009543B9" w:rsidP="009543B9">
      <w:pPr>
        <w:pStyle w:val="22"/>
        <w:pBdr>
          <w:top w:val="nil"/>
          <w:left w:val="nil"/>
          <w:bottom w:val="nil"/>
          <w:right w:val="nil"/>
          <w:between w:val="nil"/>
        </w:pBdr>
        <w:jc w:val="center"/>
        <w:rPr>
          <w:color w:val="000000"/>
          <w:sz w:val="18"/>
          <w:szCs w:val="18"/>
        </w:rPr>
      </w:pPr>
      <w:r>
        <w:rPr>
          <w:b/>
          <w:color w:val="000000"/>
          <w:sz w:val="18"/>
          <w:szCs w:val="18"/>
        </w:rPr>
        <w:t xml:space="preserve">4. </w:t>
      </w:r>
      <w:r>
        <w:rPr>
          <w:b/>
          <w:smallCaps/>
          <w:color w:val="000000"/>
          <w:sz w:val="18"/>
          <w:szCs w:val="18"/>
        </w:rPr>
        <w:t>ОТКАЗ ОТ УЧАСТИЯ</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4.</w:t>
      </w:r>
      <w:proofErr w:type="gramStart"/>
      <w:r>
        <w:rPr>
          <w:b/>
          <w:color w:val="000000"/>
          <w:sz w:val="18"/>
          <w:szCs w:val="18"/>
        </w:rPr>
        <w:t>1.</w:t>
      </w:r>
      <w:r>
        <w:rPr>
          <w:color w:val="000000"/>
          <w:sz w:val="18"/>
          <w:szCs w:val="18"/>
        </w:rPr>
        <w:t>Заполнение</w:t>
      </w:r>
      <w:proofErr w:type="gramEnd"/>
      <w:r>
        <w:rPr>
          <w:color w:val="000000"/>
          <w:sz w:val="18"/>
          <w:szCs w:val="18"/>
        </w:rPr>
        <w:t xml:space="preserve"> данного Договора-заявки и его получение Организатором означает, что Экспонент согласен произвести полную оплату согласно выставляемым счетам в согласованном сторонами размере в соответствии с условиями п. 2 настоящего Договора-заявки.</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4.2.</w:t>
      </w:r>
      <w:r>
        <w:rPr>
          <w:color w:val="000000"/>
          <w:sz w:val="18"/>
          <w:szCs w:val="18"/>
        </w:rPr>
        <w:t>В случае отказа Экспонента от участия в выставке или сокращения заявленной выставочной площади после подписания с Организатором Договора-заявки — Экспонент выплачивает Организатору штрафные санкции в следующем размере:</w:t>
      </w:r>
    </w:p>
    <w:p w:rsidR="009543B9" w:rsidRDefault="009543B9" w:rsidP="009543B9">
      <w:pPr>
        <w:pStyle w:val="22"/>
        <w:pBdr>
          <w:top w:val="nil"/>
          <w:left w:val="nil"/>
          <w:bottom w:val="nil"/>
          <w:right w:val="nil"/>
          <w:between w:val="nil"/>
        </w:pBdr>
        <w:ind w:firstLine="709"/>
        <w:jc w:val="both"/>
        <w:rPr>
          <w:color w:val="000000"/>
          <w:sz w:val="18"/>
          <w:szCs w:val="18"/>
        </w:rPr>
      </w:pPr>
      <w:r>
        <w:rPr>
          <w:color w:val="000000"/>
          <w:sz w:val="18"/>
          <w:szCs w:val="18"/>
        </w:rPr>
        <w:tab/>
        <w:t>– При сокращении заявленной площади — 50 % от суммы настоящего Договора-заявки;</w:t>
      </w:r>
    </w:p>
    <w:p w:rsidR="009543B9" w:rsidRDefault="009543B9" w:rsidP="009543B9">
      <w:pPr>
        <w:pStyle w:val="22"/>
        <w:pBdr>
          <w:top w:val="nil"/>
          <w:left w:val="nil"/>
          <w:bottom w:val="nil"/>
          <w:right w:val="nil"/>
          <w:between w:val="nil"/>
        </w:pBdr>
        <w:ind w:firstLine="709"/>
        <w:jc w:val="both"/>
        <w:rPr>
          <w:color w:val="000000"/>
          <w:sz w:val="18"/>
          <w:szCs w:val="18"/>
        </w:rPr>
      </w:pPr>
      <w:r>
        <w:rPr>
          <w:color w:val="000000"/>
          <w:sz w:val="18"/>
          <w:szCs w:val="18"/>
        </w:rPr>
        <w:tab/>
        <w:t>– При отказе от участия — 100 % от суммы Договора-заявки.</w:t>
      </w:r>
      <w:r>
        <w:rPr>
          <w:color w:val="000000"/>
          <w:sz w:val="18"/>
          <w:szCs w:val="18"/>
        </w:rPr>
        <w:tab/>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4.3.</w:t>
      </w:r>
      <w:r>
        <w:rPr>
          <w:color w:val="000000"/>
          <w:sz w:val="18"/>
          <w:szCs w:val="18"/>
        </w:rPr>
        <w:t xml:space="preserve"> Сумма штрафных санкций уплачивается Экспонентом независимо от того, оставляет ли Организатор площадь свободной или же передает ее другому Экспоненту. </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4.4.</w:t>
      </w:r>
      <w:r>
        <w:rPr>
          <w:color w:val="000000"/>
          <w:sz w:val="18"/>
          <w:szCs w:val="18"/>
        </w:rPr>
        <w:t xml:space="preserve"> Организатор оставляет за собой право отказать фирме, желающей принять участие в выставке, на основании несоответствия ее продукции, печатных материалов, персонала и т. д. интересам и целям мероприятия.</w:t>
      </w:r>
    </w:p>
    <w:p w:rsidR="009543B9" w:rsidRDefault="009543B9" w:rsidP="009543B9">
      <w:pPr>
        <w:pStyle w:val="22"/>
        <w:pBdr>
          <w:top w:val="nil"/>
          <w:left w:val="nil"/>
          <w:bottom w:val="nil"/>
          <w:right w:val="nil"/>
          <w:between w:val="nil"/>
        </w:pBdr>
        <w:jc w:val="center"/>
        <w:rPr>
          <w:color w:val="000000"/>
          <w:sz w:val="18"/>
          <w:szCs w:val="18"/>
        </w:rPr>
      </w:pPr>
    </w:p>
    <w:p w:rsidR="009543B9" w:rsidRDefault="009543B9" w:rsidP="009543B9">
      <w:pPr>
        <w:pStyle w:val="22"/>
        <w:pBdr>
          <w:top w:val="nil"/>
          <w:left w:val="nil"/>
          <w:bottom w:val="nil"/>
          <w:right w:val="nil"/>
          <w:between w:val="nil"/>
        </w:pBdr>
        <w:jc w:val="center"/>
        <w:rPr>
          <w:color w:val="000000"/>
          <w:sz w:val="18"/>
          <w:szCs w:val="18"/>
        </w:rPr>
      </w:pPr>
      <w:r>
        <w:rPr>
          <w:b/>
          <w:color w:val="000000"/>
          <w:sz w:val="18"/>
          <w:szCs w:val="18"/>
        </w:rPr>
        <w:t>5. ПРОЧИЕ УСЛОВИЯ</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5.1.</w:t>
      </w:r>
      <w:r>
        <w:rPr>
          <w:color w:val="000000"/>
          <w:sz w:val="18"/>
          <w:szCs w:val="18"/>
        </w:rPr>
        <w:t xml:space="preserve"> После подписания данного Договора-заявки Экспонент обязуется соблюдать Общие условия участия в выставках, а также нормы действующего законодательства Российской Федерации. Все изменения и дополнения к условиям, указанным в Договоре-заявке, должны быть утверждены сторонами в письменном виде.</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5.2.</w:t>
      </w:r>
      <w:r>
        <w:rPr>
          <w:color w:val="000000"/>
          <w:sz w:val="18"/>
          <w:szCs w:val="18"/>
        </w:rPr>
        <w:t xml:space="preserve"> Организатор не несет ответственности за потери, связанные с отменой, отсрочкой, сокращением выставки по причинам, от него не зависящим.</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5.3</w:t>
      </w:r>
      <w:r>
        <w:rPr>
          <w:color w:val="000000"/>
          <w:sz w:val="18"/>
          <w:szCs w:val="18"/>
        </w:rPr>
        <w:t>. Пожелания Экспонента по месторасположению стенда являются приоритетными для Организатора.</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5.4.</w:t>
      </w:r>
      <w:r>
        <w:rPr>
          <w:color w:val="000000"/>
          <w:sz w:val="18"/>
          <w:szCs w:val="18"/>
        </w:rPr>
        <w:t xml:space="preserve"> Организатор, предварительно уведомив Экспонента, оставляет за собой право по техническим или организационным причинам изменить месторасположение и размеры предоставляемой Экспоненту площади.</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5.5</w:t>
      </w:r>
      <w:r>
        <w:rPr>
          <w:color w:val="000000"/>
          <w:sz w:val="18"/>
          <w:szCs w:val="18"/>
        </w:rPr>
        <w:t xml:space="preserve">. При выявлении несанкционированных случаев установки </w:t>
      </w:r>
      <w:proofErr w:type="gramStart"/>
      <w:r>
        <w:rPr>
          <w:color w:val="000000"/>
          <w:sz w:val="18"/>
          <w:szCs w:val="18"/>
        </w:rPr>
        <w:t>баннеров,  ролл</w:t>
      </w:r>
      <w:proofErr w:type="gramEnd"/>
      <w:r>
        <w:rPr>
          <w:color w:val="000000"/>
          <w:sz w:val="18"/>
          <w:szCs w:val="18"/>
        </w:rPr>
        <w:t>-</w:t>
      </w:r>
      <w:proofErr w:type="spellStart"/>
      <w:r>
        <w:rPr>
          <w:color w:val="000000"/>
          <w:sz w:val="18"/>
          <w:szCs w:val="18"/>
        </w:rPr>
        <w:t>апов</w:t>
      </w:r>
      <w:proofErr w:type="spellEnd"/>
      <w:r>
        <w:rPr>
          <w:color w:val="000000"/>
          <w:sz w:val="18"/>
          <w:szCs w:val="18"/>
        </w:rPr>
        <w:t xml:space="preserve"> что фиксируется соответствующим актом (форма 9) на Экспонента будет налагаться штраф в размере </w:t>
      </w:r>
      <w:r>
        <w:rPr>
          <w:b/>
          <w:color w:val="000000"/>
          <w:sz w:val="18"/>
          <w:szCs w:val="18"/>
        </w:rPr>
        <w:t xml:space="preserve">10 000 (Десять тысяч) рублей </w:t>
      </w:r>
      <w:r>
        <w:rPr>
          <w:color w:val="000000"/>
          <w:sz w:val="18"/>
          <w:szCs w:val="18"/>
        </w:rPr>
        <w:t>за каждый зафиксированный случай (размещение ролл-</w:t>
      </w:r>
      <w:proofErr w:type="spellStart"/>
      <w:r>
        <w:rPr>
          <w:color w:val="000000"/>
          <w:sz w:val="18"/>
          <w:szCs w:val="18"/>
        </w:rPr>
        <w:t>апа</w:t>
      </w:r>
      <w:proofErr w:type="spellEnd"/>
      <w:r>
        <w:rPr>
          <w:color w:val="000000"/>
          <w:sz w:val="18"/>
          <w:szCs w:val="18"/>
        </w:rPr>
        <w:t xml:space="preserve"> разрешено </w:t>
      </w:r>
      <w:r>
        <w:rPr>
          <w:b/>
          <w:color w:val="000000"/>
          <w:sz w:val="18"/>
          <w:szCs w:val="18"/>
        </w:rPr>
        <w:t xml:space="preserve">только </w:t>
      </w:r>
      <w:r>
        <w:rPr>
          <w:color w:val="000000"/>
          <w:sz w:val="18"/>
          <w:szCs w:val="18"/>
        </w:rPr>
        <w:t>в границах стенда, запрещено использование в зонах активностей и проходах, в силу неустойчивости конструкции).</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5.6.</w:t>
      </w:r>
      <w:r>
        <w:rPr>
          <w:color w:val="000000"/>
          <w:sz w:val="18"/>
          <w:szCs w:val="18"/>
        </w:rPr>
        <w:t xml:space="preserve"> При выявлении несанкционированных случаев раскладки промо-листовок, что фиксируется соответствующим актом (форма 9) на Экспонента будет налагаться штраф в размере </w:t>
      </w:r>
      <w:r>
        <w:rPr>
          <w:b/>
          <w:color w:val="000000"/>
          <w:sz w:val="18"/>
          <w:szCs w:val="18"/>
        </w:rPr>
        <w:t>7 000 (Семи тысяч) рублей</w:t>
      </w:r>
      <w:r>
        <w:rPr>
          <w:color w:val="000000"/>
          <w:sz w:val="18"/>
          <w:szCs w:val="18"/>
        </w:rPr>
        <w:t xml:space="preserve"> за каждый зафиксированный случай.</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5.7.</w:t>
      </w:r>
      <w:r>
        <w:rPr>
          <w:color w:val="000000"/>
          <w:sz w:val="18"/>
          <w:szCs w:val="18"/>
        </w:rPr>
        <w:t xml:space="preserve"> При выявлении несанкционированных случаев работы промоутеров, что фиксируется соответствующим актом (форма 9) на Экспонента будет налагаться штраф в размере </w:t>
      </w:r>
      <w:r>
        <w:rPr>
          <w:b/>
          <w:color w:val="000000"/>
          <w:sz w:val="18"/>
          <w:szCs w:val="18"/>
        </w:rPr>
        <w:t>20 000 (Двадцать тысяч) рублей</w:t>
      </w:r>
      <w:r>
        <w:rPr>
          <w:color w:val="000000"/>
          <w:sz w:val="18"/>
          <w:szCs w:val="18"/>
        </w:rPr>
        <w:t xml:space="preserve"> за каждого промоутера.</w:t>
      </w:r>
    </w:p>
    <w:p w:rsidR="009543B9" w:rsidRPr="00AA110F" w:rsidRDefault="009543B9" w:rsidP="009543B9">
      <w:pPr>
        <w:pStyle w:val="22"/>
        <w:pBdr>
          <w:top w:val="nil"/>
          <w:left w:val="nil"/>
          <w:bottom w:val="nil"/>
          <w:right w:val="nil"/>
          <w:between w:val="nil"/>
        </w:pBdr>
        <w:ind w:firstLine="709"/>
        <w:jc w:val="both"/>
        <w:rPr>
          <w:b/>
          <w:sz w:val="24"/>
          <w:szCs w:val="24"/>
        </w:rPr>
      </w:pPr>
      <w:r>
        <w:rPr>
          <w:b/>
          <w:bCs/>
          <w:color w:val="000000"/>
          <w:sz w:val="18"/>
          <w:szCs w:val="18"/>
        </w:rPr>
        <w:t>5.8</w:t>
      </w:r>
      <w:r>
        <w:rPr>
          <w:color w:val="000000"/>
          <w:sz w:val="18"/>
          <w:szCs w:val="18"/>
        </w:rPr>
        <w:t xml:space="preserve">. При выявлении несанкционированного присутствия на стенде </w:t>
      </w:r>
      <w:proofErr w:type="spellStart"/>
      <w:r>
        <w:rPr>
          <w:color w:val="000000"/>
          <w:sz w:val="18"/>
          <w:szCs w:val="18"/>
        </w:rPr>
        <w:t>Субэкспонента</w:t>
      </w:r>
      <w:proofErr w:type="spellEnd"/>
      <w:r>
        <w:rPr>
          <w:color w:val="000000"/>
          <w:sz w:val="18"/>
          <w:szCs w:val="18"/>
        </w:rPr>
        <w:t xml:space="preserve"> </w:t>
      </w:r>
      <w:proofErr w:type="gramStart"/>
      <w:r>
        <w:rPr>
          <w:color w:val="000000"/>
          <w:sz w:val="18"/>
          <w:szCs w:val="18"/>
        </w:rPr>
        <w:t>будет  взыскан</w:t>
      </w:r>
      <w:proofErr w:type="gramEnd"/>
      <w:r>
        <w:rPr>
          <w:color w:val="000000"/>
          <w:sz w:val="18"/>
          <w:szCs w:val="18"/>
        </w:rPr>
        <w:t xml:space="preserve"> штраф с Экспонента в размере </w:t>
      </w:r>
      <w:r>
        <w:rPr>
          <w:b/>
          <w:bCs/>
          <w:color w:val="000000"/>
          <w:sz w:val="18"/>
          <w:szCs w:val="18"/>
        </w:rPr>
        <w:t>20 000 (Двадцать тысяч) рублей</w:t>
      </w:r>
      <w:r>
        <w:rPr>
          <w:color w:val="000000"/>
          <w:sz w:val="18"/>
          <w:szCs w:val="18"/>
        </w:rPr>
        <w:t xml:space="preserve"> за каждого </w:t>
      </w:r>
      <w:proofErr w:type="spellStart"/>
      <w:r>
        <w:rPr>
          <w:color w:val="000000"/>
          <w:sz w:val="18"/>
          <w:szCs w:val="18"/>
        </w:rPr>
        <w:t>Субэкспонента</w:t>
      </w:r>
      <w:proofErr w:type="spellEnd"/>
      <w:r>
        <w:rPr>
          <w:color w:val="000000"/>
          <w:sz w:val="18"/>
          <w:szCs w:val="18"/>
        </w:rPr>
        <w:t xml:space="preserve">. </w:t>
      </w:r>
      <w:proofErr w:type="spellStart"/>
      <w:r w:rsidRPr="00AA110F">
        <w:rPr>
          <w:b/>
          <w:color w:val="000000"/>
          <w:sz w:val="18"/>
          <w:szCs w:val="18"/>
        </w:rPr>
        <w:t>Субэкспонент</w:t>
      </w:r>
      <w:proofErr w:type="spellEnd"/>
      <w:r w:rsidRPr="00AA110F">
        <w:rPr>
          <w:b/>
          <w:color w:val="000000"/>
          <w:sz w:val="18"/>
          <w:szCs w:val="18"/>
        </w:rPr>
        <w:t xml:space="preserve"> - компания или физическое лицо, располагающееся совместно или самостоятельно на стенде Экспонента.</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5.9. Недопустимым является прикрепление своего оборудования к конструкциям стенда, самостоятельная оклейка панелей, сверление отверстий, прикрепление рекламных и др. материалов булавками, кнопками, трудноудаляемым скотчем и т.п.</w:t>
      </w:r>
      <w:r>
        <w:rPr>
          <w:color w:val="000000"/>
          <w:sz w:val="18"/>
          <w:szCs w:val="18"/>
        </w:rPr>
        <w:t xml:space="preserve"> При выявлении случаев порчи и/или повреждения элементов конструкций стенда и/или дополнительного оборудования на Экспонента будет составлен акт (форма 10). Стоимость поврежденных элементов конструкций стенда и дополнительного оборудования (стоимость причиненного ущерба) будет взыскана с Экспонента.</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lastRenderedPageBreak/>
        <w:t>5.10.</w:t>
      </w:r>
      <w:r>
        <w:rPr>
          <w:color w:val="000000"/>
          <w:sz w:val="18"/>
          <w:szCs w:val="18"/>
        </w:rPr>
        <w:t xml:space="preserve"> Для официального каталога выставки Экспонент предоставляет стандартную информацию о своей организации согласно форме 4. В случае ее </w:t>
      </w:r>
      <w:proofErr w:type="spellStart"/>
      <w:r>
        <w:rPr>
          <w:color w:val="000000"/>
          <w:sz w:val="18"/>
          <w:szCs w:val="18"/>
        </w:rPr>
        <w:t>непоступления</w:t>
      </w:r>
      <w:proofErr w:type="spellEnd"/>
      <w:r>
        <w:rPr>
          <w:color w:val="000000"/>
          <w:sz w:val="18"/>
          <w:szCs w:val="18"/>
        </w:rPr>
        <w:t xml:space="preserve"> в установленные сроки, Организатор помещает в официальном каталоге информацию об Экспоненте на основании имеющихся у Организатора данных об Экспоненте. При этом Издатель каталога и Организатор не несут ответственности за ошибки или пропуски в материалах, подготовленных Экспонентом. </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5.11.</w:t>
      </w:r>
      <w:r>
        <w:rPr>
          <w:color w:val="000000"/>
          <w:sz w:val="18"/>
          <w:szCs w:val="18"/>
        </w:rPr>
        <w:t xml:space="preserve"> Организатор не несет ответственности перед третьими лицами за законность и достоверность информации, предоставленной Экспонентом для размещения в официальном каталоге выставки.</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5.12.</w:t>
      </w:r>
      <w:r>
        <w:rPr>
          <w:color w:val="000000"/>
          <w:sz w:val="18"/>
          <w:szCs w:val="18"/>
        </w:rPr>
        <w:t xml:space="preserve"> Договор-заявка может быть подписан Сторонами и направлен друг другу посредством факсимильной связи или электронной почты. Такой Договор-заявка считается заключенным. </w:t>
      </w:r>
    </w:p>
    <w:p w:rsidR="009543B9" w:rsidRDefault="009543B9" w:rsidP="009543B9">
      <w:pPr>
        <w:pStyle w:val="22"/>
        <w:pBdr>
          <w:top w:val="nil"/>
          <w:left w:val="nil"/>
          <w:bottom w:val="nil"/>
          <w:right w:val="nil"/>
          <w:between w:val="nil"/>
        </w:pBdr>
        <w:ind w:firstLine="709"/>
        <w:jc w:val="both"/>
        <w:rPr>
          <w:color w:val="000000"/>
          <w:sz w:val="18"/>
          <w:szCs w:val="18"/>
        </w:rPr>
      </w:pPr>
    </w:p>
    <w:p w:rsidR="009543B9" w:rsidRDefault="009543B9" w:rsidP="009543B9">
      <w:pPr>
        <w:pStyle w:val="22"/>
        <w:pBdr>
          <w:top w:val="nil"/>
          <w:left w:val="nil"/>
          <w:bottom w:val="nil"/>
          <w:right w:val="nil"/>
          <w:between w:val="nil"/>
        </w:pBdr>
        <w:jc w:val="center"/>
        <w:rPr>
          <w:color w:val="000000"/>
          <w:sz w:val="18"/>
          <w:szCs w:val="18"/>
        </w:rPr>
      </w:pPr>
      <w:r>
        <w:rPr>
          <w:b/>
          <w:color w:val="000000"/>
          <w:sz w:val="18"/>
          <w:szCs w:val="18"/>
        </w:rPr>
        <w:t>6. ОТВЕТСТВЕННОСТЬ СТОРОН И РИСКИ</w:t>
      </w:r>
    </w:p>
    <w:p w:rsidR="009543B9" w:rsidRDefault="009543B9" w:rsidP="009543B9">
      <w:pPr>
        <w:pStyle w:val="22"/>
        <w:pBdr>
          <w:top w:val="nil"/>
          <w:left w:val="nil"/>
          <w:bottom w:val="nil"/>
          <w:right w:val="nil"/>
          <w:between w:val="nil"/>
        </w:pBdr>
        <w:jc w:val="center"/>
        <w:rPr>
          <w:color w:val="000000"/>
          <w:sz w:val="18"/>
          <w:szCs w:val="18"/>
        </w:rPr>
      </w:pP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6.1.</w:t>
      </w:r>
      <w:r>
        <w:rPr>
          <w:color w:val="000000"/>
          <w:sz w:val="18"/>
          <w:szCs w:val="18"/>
        </w:rPr>
        <w:t xml:space="preserve"> Организатор не несет ответственности за потери, кражи или повреждения, нанесенные экспонатам, в частности, возникшие в результате перевозки грузов Экспонента к месту проведения выставки и обратно.</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6.2.</w:t>
      </w:r>
      <w:r>
        <w:rPr>
          <w:color w:val="000000"/>
          <w:sz w:val="18"/>
          <w:szCs w:val="18"/>
        </w:rPr>
        <w:t xml:space="preserve"> Организатор принимает все необходимые меры предосторожности (обеспечение круглосуточной профессиональной охраны павильонов и т. д.), но освобождает себя от любой ответственности за повреждения или ущерб с 08-00 (09-00) до 17-00 (18-00) в период часов работы выставки. </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6.3.</w:t>
      </w:r>
      <w:r>
        <w:rPr>
          <w:color w:val="000000"/>
          <w:sz w:val="18"/>
          <w:szCs w:val="18"/>
        </w:rPr>
        <w:t xml:space="preserve"> Экспоненту настоятельно рекомендуется застраховать свои экспонаты и другое оборудование, за которое он несет ответственность, и (или) заказать услуги индивидуальной охраны стенда у Организатора. Экспонент несет полную имущественную ответственность за свое оборудование и экспонаты все дни работы выставки с 08-00 (09-00) до 17-00 (18-00) в период часов работы выставки (до полного освобождения павильонов от посетителей и сдачу павильонов под охрану).</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6.4.</w:t>
      </w:r>
      <w:r>
        <w:rPr>
          <w:color w:val="000000"/>
          <w:sz w:val="18"/>
          <w:szCs w:val="18"/>
        </w:rPr>
        <w:t xml:space="preserve"> Экспонент несет имущественную ответственность за сохранность выставочного оборудования, предоставленного ему Организатором на время проведения выставки. Любые изменения в застройку выставочного стенда вносятся исключительно Организатором на основании заявки </w:t>
      </w:r>
      <w:proofErr w:type="gramStart"/>
      <w:r>
        <w:rPr>
          <w:color w:val="000000"/>
          <w:sz w:val="18"/>
          <w:szCs w:val="18"/>
        </w:rPr>
        <w:t>Экспонента  и</w:t>
      </w:r>
      <w:proofErr w:type="gramEnd"/>
      <w:r>
        <w:rPr>
          <w:color w:val="000000"/>
          <w:sz w:val="18"/>
          <w:szCs w:val="18"/>
        </w:rPr>
        <w:t xml:space="preserve"> за счет Экспонента.</w:t>
      </w:r>
      <w:r>
        <w:rPr>
          <w:color w:val="000000"/>
          <w:sz w:val="24"/>
          <w:szCs w:val="24"/>
        </w:rPr>
        <w:t xml:space="preserve"> </w:t>
      </w:r>
      <w:r>
        <w:rPr>
          <w:color w:val="000000"/>
          <w:sz w:val="18"/>
          <w:szCs w:val="18"/>
        </w:rPr>
        <w:t>В случае привлечения Экспонентом третьего лица для застройки стенда, необходима аккредитация третьего лица через отдел аккредитации Организатора.</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6.5.</w:t>
      </w:r>
      <w:r>
        <w:rPr>
          <w:color w:val="000000"/>
          <w:sz w:val="18"/>
          <w:szCs w:val="18"/>
        </w:rPr>
        <w:t xml:space="preserve"> В случае порчи, указанной в п. 5.9, или утраты выставочного оборудования, а также в случае причинения вреда жизни, здоровью, вследствие нарушения условий указанных в п. 5.5,  или имуществу третьих лиц по вине Экспонента в результате самовольной перестановки оборудования или несанкционированных подключений к источникам питания — Экспонент обязан полностью возместить причиненный ущерб.</w:t>
      </w:r>
    </w:p>
    <w:p w:rsidR="009543B9" w:rsidRDefault="009543B9" w:rsidP="009543B9">
      <w:pPr>
        <w:pStyle w:val="22"/>
        <w:pBdr>
          <w:top w:val="nil"/>
          <w:left w:val="nil"/>
          <w:bottom w:val="nil"/>
          <w:right w:val="nil"/>
          <w:between w:val="nil"/>
        </w:pBdr>
        <w:ind w:firstLine="709"/>
        <w:jc w:val="both"/>
        <w:rPr>
          <w:color w:val="000000"/>
          <w:sz w:val="18"/>
          <w:szCs w:val="18"/>
        </w:rPr>
      </w:pPr>
      <w:r>
        <w:rPr>
          <w:color w:val="000000"/>
          <w:sz w:val="18"/>
          <w:szCs w:val="18"/>
        </w:rPr>
        <w:t xml:space="preserve">6.6. </w:t>
      </w:r>
      <w:r>
        <w:rPr>
          <w:b/>
          <w:color w:val="000000"/>
          <w:sz w:val="18"/>
          <w:szCs w:val="18"/>
        </w:rPr>
        <w:t>Настоящим Экспонент гарантирует обеспечение в рамках настоящего Договора техники безопасности и охраны труда сотрудников, партнеров Экспонента или иных привлеченных Экспонентом работников и/или сотрудников других организаций во время выполнения ими своих должностных обязанностей.</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 xml:space="preserve">6.7. Экспонент несет ответственность в случае нарушения техники безопасности и охраны труда сотрудниками Экспонента или иных привлеченных Экспонентом работников и/или сотрудников других организаций во время выполнения ими своих должностных обязанностей и в полном объеме несет ответственность </w:t>
      </w:r>
      <w:proofErr w:type="gramStart"/>
      <w:r>
        <w:rPr>
          <w:b/>
          <w:color w:val="000000"/>
          <w:sz w:val="18"/>
          <w:szCs w:val="18"/>
        </w:rPr>
        <w:t>за вред</w:t>
      </w:r>
      <w:proofErr w:type="gramEnd"/>
      <w:r>
        <w:rPr>
          <w:b/>
          <w:color w:val="000000"/>
          <w:sz w:val="18"/>
          <w:szCs w:val="18"/>
        </w:rPr>
        <w:t xml:space="preserve"> причиненный в результате нарушения условий настоящего пункта.  </w:t>
      </w:r>
    </w:p>
    <w:p w:rsidR="009543B9" w:rsidRDefault="009543B9" w:rsidP="009543B9">
      <w:pPr>
        <w:pStyle w:val="22"/>
        <w:pBdr>
          <w:top w:val="nil"/>
          <w:left w:val="nil"/>
          <w:bottom w:val="nil"/>
          <w:right w:val="nil"/>
          <w:between w:val="nil"/>
        </w:pBdr>
        <w:ind w:firstLine="709"/>
        <w:jc w:val="both"/>
        <w:rPr>
          <w:color w:val="000000"/>
          <w:sz w:val="18"/>
          <w:szCs w:val="18"/>
          <w:highlight w:val="white"/>
        </w:rPr>
      </w:pPr>
      <w:r>
        <w:rPr>
          <w:b/>
          <w:color w:val="000000"/>
          <w:sz w:val="18"/>
          <w:szCs w:val="18"/>
          <w:highlight w:val="white"/>
        </w:rPr>
        <w:t xml:space="preserve">6.8. </w:t>
      </w:r>
      <w:r>
        <w:rPr>
          <w:color w:val="000000"/>
          <w:sz w:val="18"/>
          <w:szCs w:val="18"/>
          <w:highlight w:val="white"/>
        </w:rPr>
        <w:t>Экспонент осведомлен, что размещение экспонатов и/</w:t>
      </w:r>
      <w:proofErr w:type="gramStart"/>
      <w:r>
        <w:rPr>
          <w:color w:val="000000"/>
          <w:sz w:val="18"/>
          <w:szCs w:val="18"/>
          <w:highlight w:val="white"/>
        </w:rPr>
        <w:t>или  вспомогательных</w:t>
      </w:r>
      <w:proofErr w:type="gramEnd"/>
      <w:r>
        <w:rPr>
          <w:color w:val="000000"/>
          <w:sz w:val="18"/>
          <w:szCs w:val="18"/>
          <w:highlight w:val="white"/>
        </w:rPr>
        <w:t xml:space="preserve"> вещей и предметов возможно исключительно во внутренних пределах стендов, при этом категорически запрещается каким либо образом задействовать пространство около стендов и проходы между стендами.  В случае нарушения данного условия Экспонент по требованию Организатора оплачивает штраф из расчета </w:t>
      </w:r>
      <w:r>
        <w:rPr>
          <w:b/>
          <w:color w:val="000000"/>
          <w:sz w:val="18"/>
          <w:szCs w:val="18"/>
          <w:highlight w:val="white"/>
        </w:rPr>
        <w:t>10 000 (Десять тысяч) рублей</w:t>
      </w:r>
      <w:r>
        <w:rPr>
          <w:color w:val="000000"/>
          <w:sz w:val="18"/>
          <w:szCs w:val="18"/>
          <w:highlight w:val="white"/>
        </w:rPr>
        <w:t xml:space="preserve"> за каждый выявленный факт нарушения настоящего пункта. </w:t>
      </w:r>
      <w:proofErr w:type="gramStart"/>
      <w:r>
        <w:rPr>
          <w:color w:val="000000"/>
          <w:sz w:val="18"/>
          <w:szCs w:val="18"/>
          <w:highlight w:val="white"/>
        </w:rPr>
        <w:t>Бесспорным  доказательством</w:t>
      </w:r>
      <w:proofErr w:type="gramEnd"/>
      <w:r>
        <w:rPr>
          <w:color w:val="000000"/>
          <w:sz w:val="18"/>
          <w:szCs w:val="18"/>
          <w:highlight w:val="white"/>
        </w:rPr>
        <w:t xml:space="preserve"> выявленного нарушения будет являться составленный Организатором Акт о нарушении с подтверждением факта нарушения фото и/или видео фиксацией, при этом отказ Экспонента от подписания Акта будет свидетельствовать о признании им факта нарушения. </w:t>
      </w:r>
    </w:p>
    <w:p w:rsidR="009543B9" w:rsidRDefault="009543B9" w:rsidP="009543B9">
      <w:pPr>
        <w:pStyle w:val="22"/>
        <w:pBdr>
          <w:top w:val="nil"/>
          <w:left w:val="nil"/>
          <w:bottom w:val="nil"/>
          <w:right w:val="nil"/>
          <w:between w:val="nil"/>
        </w:pBdr>
        <w:ind w:firstLine="709"/>
        <w:jc w:val="both"/>
        <w:rPr>
          <w:color w:val="000000"/>
          <w:sz w:val="18"/>
          <w:szCs w:val="18"/>
          <w:highlight w:val="white"/>
        </w:rPr>
      </w:pPr>
      <w:r>
        <w:rPr>
          <w:b/>
          <w:color w:val="000000"/>
          <w:sz w:val="18"/>
          <w:szCs w:val="18"/>
          <w:highlight w:val="white"/>
        </w:rPr>
        <w:t xml:space="preserve">6.9. </w:t>
      </w:r>
      <w:r>
        <w:rPr>
          <w:color w:val="000000"/>
          <w:sz w:val="18"/>
          <w:szCs w:val="18"/>
          <w:highlight w:val="white"/>
        </w:rPr>
        <w:t xml:space="preserve">Экспонент осведомлен, что электроснабжение стенда возможно только на основании </w:t>
      </w:r>
      <w:proofErr w:type="gramStart"/>
      <w:r>
        <w:rPr>
          <w:color w:val="000000"/>
          <w:sz w:val="18"/>
          <w:szCs w:val="18"/>
          <w:highlight w:val="white"/>
        </w:rPr>
        <w:t>заявки</w:t>
      </w:r>
      <w:proofErr w:type="gramEnd"/>
      <w:r>
        <w:rPr>
          <w:color w:val="000000"/>
          <w:sz w:val="18"/>
          <w:szCs w:val="18"/>
          <w:highlight w:val="white"/>
        </w:rPr>
        <w:t xml:space="preserve"> поданной Организатору и силами Организатора. </w:t>
      </w:r>
      <w:proofErr w:type="gramStart"/>
      <w:r>
        <w:rPr>
          <w:color w:val="000000"/>
          <w:sz w:val="18"/>
          <w:szCs w:val="18"/>
          <w:highlight w:val="white"/>
        </w:rPr>
        <w:t>Подключение  энергоносителей</w:t>
      </w:r>
      <w:proofErr w:type="gramEnd"/>
      <w:r>
        <w:rPr>
          <w:color w:val="000000"/>
          <w:sz w:val="18"/>
          <w:szCs w:val="18"/>
          <w:highlight w:val="white"/>
        </w:rPr>
        <w:t xml:space="preserve"> от соседних стендов запрещено. Раздача электрической энергии за пределы стенда также запрещена. В случае нарушения данных условий на Экспонента </w:t>
      </w:r>
      <w:proofErr w:type="spellStart"/>
      <w:r>
        <w:rPr>
          <w:color w:val="000000"/>
          <w:sz w:val="18"/>
          <w:szCs w:val="18"/>
          <w:highlight w:val="white"/>
        </w:rPr>
        <w:t>несанкционированно</w:t>
      </w:r>
      <w:proofErr w:type="spellEnd"/>
      <w:r>
        <w:rPr>
          <w:color w:val="000000"/>
          <w:sz w:val="18"/>
          <w:szCs w:val="18"/>
          <w:highlight w:val="white"/>
        </w:rPr>
        <w:t xml:space="preserve"> раздающего электроэнергию за пределы собственного стенда и </w:t>
      </w:r>
      <w:proofErr w:type="gramStart"/>
      <w:r>
        <w:rPr>
          <w:color w:val="000000"/>
          <w:sz w:val="18"/>
          <w:szCs w:val="18"/>
          <w:highlight w:val="white"/>
        </w:rPr>
        <w:t xml:space="preserve">на </w:t>
      </w:r>
      <w:r>
        <w:rPr>
          <w:sz w:val="18"/>
          <w:szCs w:val="18"/>
          <w:highlight w:val="white"/>
        </w:rPr>
        <w:t>Э</w:t>
      </w:r>
      <w:r>
        <w:rPr>
          <w:color w:val="000000"/>
          <w:sz w:val="18"/>
          <w:szCs w:val="18"/>
          <w:highlight w:val="white"/>
        </w:rPr>
        <w:t>кспонента</w:t>
      </w:r>
      <w:proofErr w:type="gramEnd"/>
      <w:r>
        <w:rPr>
          <w:color w:val="000000"/>
          <w:sz w:val="18"/>
          <w:szCs w:val="18"/>
          <w:highlight w:val="white"/>
        </w:rPr>
        <w:t xml:space="preserve"> принимающего электроэнергию налагается штраф в размере </w:t>
      </w:r>
      <w:r>
        <w:rPr>
          <w:b/>
          <w:color w:val="000000"/>
          <w:sz w:val="18"/>
          <w:szCs w:val="18"/>
          <w:highlight w:val="white"/>
        </w:rPr>
        <w:t>10 000 (десять тысяч) рублей</w:t>
      </w:r>
      <w:r>
        <w:rPr>
          <w:color w:val="000000"/>
          <w:sz w:val="18"/>
          <w:szCs w:val="18"/>
          <w:highlight w:val="white"/>
        </w:rPr>
        <w:t xml:space="preserve"> за каждый факт нарушения, при этом данные Экспоненты также компенсируют штрафы надзорных органов за нарушение противопожарной безопасности. Бесспорным доказательством выявленного нарушения будет являться составленный Организатором Акт о нарушении с подтверждением факта нарушения фото и/или видео фиксацией, при этом отказ Экспонента от подписания Акта будет свидетельствовать о признании им факта нарушения. </w:t>
      </w:r>
    </w:p>
    <w:p w:rsidR="009543B9" w:rsidRDefault="009543B9" w:rsidP="009543B9">
      <w:pPr>
        <w:pStyle w:val="22"/>
        <w:pBdr>
          <w:top w:val="nil"/>
          <w:left w:val="nil"/>
          <w:bottom w:val="nil"/>
          <w:right w:val="nil"/>
          <w:between w:val="nil"/>
        </w:pBdr>
        <w:ind w:firstLine="709"/>
        <w:jc w:val="both"/>
        <w:rPr>
          <w:color w:val="000000"/>
          <w:sz w:val="18"/>
          <w:szCs w:val="18"/>
          <w:highlight w:val="white"/>
        </w:rPr>
      </w:pPr>
      <w:r>
        <w:rPr>
          <w:b/>
          <w:color w:val="000000"/>
          <w:sz w:val="18"/>
          <w:szCs w:val="18"/>
          <w:highlight w:val="white"/>
        </w:rPr>
        <w:t>6.10.</w:t>
      </w:r>
      <w:r>
        <w:rPr>
          <w:color w:val="000000"/>
          <w:sz w:val="18"/>
          <w:szCs w:val="18"/>
          <w:highlight w:val="white"/>
        </w:rPr>
        <w:t xml:space="preserve"> Экспонент осведомлен, что в пределах одного стенда возможно размещение одного Экспонента, а именно: одного юридического, физического лица или индивидуального предпринимателя. За нарушение данного условия на Экспонента, являющегося Стороной по настоящему Договору, а также на Экспонентов </w:t>
      </w:r>
      <w:proofErr w:type="spellStart"/>
      <w:r>
        <w:rPr>
          <w:color w:val="000000"/>
          <w:sz w:val="18"/>
          <w:szCs w:val="18"/>
          <w:highlight w:val="white"/>
        </w:rPr>
        <w:t>несанкционированно</w:t>
      </w:r>
      <w:proofErr w:type="spellEnd"/>
      <w:r>
        <w:rPr>
          <w:color w:val="000000"/>
          <w:sz w:val="18"/>
          <w:szCs w:val="18"/>
          <w:highlight w:val="white"/>
        </w:rPr>
        <w:t xml:space="preserve"> разместивших экспозицию налагается штраф в трехкратном </w:t>
      </w:r>
      <w:proofErr w:type="gramStart"/>
      <w:r>
        <w:rPr>
          <w:color w:val="000000"/>
          <w:sz w:val="18"/>
          <w:szCs w:val="18"/>
          <w:highlight w:val="white"/>
        </w:rPr>
        <w:t>размере  регистрационного</w:t>
      </w:r>
      <w:proofErr w:type="gramEnd"/>
      <w:r>
        <w:rPr>
          <w:color w:val="000000"/>
          <w:sz w:val="18"/>
          <w:szCs w:val="18"/>
          <w:highlight w:val="white"/>
        </w:rPr>
        <w:t xml:space="preserve"> взноса установленного настоящим Договором-заявкой.. </w:t>
      </w:r>
      <w:proofErr w:type="gramStart"/>
      <w:r>
        <w:rPr>
          <w:color w:val="000000"/>
          <w:sz w:val="18"/>
          <w:szCs w:val="18"/>
          <w:highlight w:val="white"/>
        </w:rPr>
        <w:t>Бесспорным  доказательством</w:t>
      </w:r>
      <w:proofErr w:type="gramEnd"/>
      <w:r>
        <w:rPr>
          <w:color w:val="000000"/>
          <w:sz w:val="18"/>
          <w:szCs w:val="18"/>
          <w:highlight w:val="white"/>
        </w:rPr>
        <w:t xml:space="preserve"> выявленного нарушения будет являться составленный Организатором Акт о нарушении с подтверждением факта нарушения фото и/или видео фиксацией, при этом отказ Экспонента от подписания Акта будет свидетельствовать о признании им факта нарушения. </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6.11.</w:t>
      </w:r>
      <w:r>
        <w:rPr>
          <w:color w:val="000000"/>
          <w:sz w:val="18"/>
          <w:szCs w:val="18"/>
        </w:rPr>
        <w:t xml:space="preserve"> Экспонент обязан провести демонтаж стендов самостоятельной застройки в сроки, оговоренные в п. 1.1.1 Договора-заявки, освободить и привести в первоначальное состояние за свой счет Выставочную площадь и возвратить её не позднее истечения срока демонтажа Мероприятия.</w:t>
      </w:r>
    </w:p>
    <w:p w:rsidR="009543B9" w:rsidRDefault="009543B9" w:rsidP="009543B9">
      <w:pPr>
        <w:pStyle w:val="22"/>
        <w:pBdr>
          <w:top w:val="nil"/>
          <w:left w:val="nil"/>
          <w:bottom w:val="nil"/>
          <w:right w:val="nil"/>
          <w:between w:val="nil"/>
        </w:pBdr>
        <w:shd w:val="clear" w:color="auto" w:fill="FFFFFF"/>
        <w:ind w:firstLine="709"/>
        <w:jc w:val="both"/>
        <w:rPr>
          <w:color w:val="000000"/>
          <w:sz w:val="18"/>
          <w:szCs w:val="18"/>
        </w:rPr>
      </w:pPr>
      <w:r>
        <w:rPr>
          <w:color w:val="000000"/>
          <w:sz w:val="18"/>
          <w:szCs w:val="18"/>
        </w:rPr>
        <w:t>В случае неисполнения Экспонентом этого обязательства Организатор вправе освободить Выставочную площадь своими силами и потребовать от Экспонента возмещения связанных с этим расходов.</w:t>
      </w:r>
    </w:p>
    <w:p w:rsidR="009543B9" w:rsidRDefault="009543B9" w:rsidP="009543B9">
      <w:pPr>
        <w:pStyle w:val="22"/>
        <w:pBdr>
          <w:top w:val="nil"/>
          <w:left w:val="nil"/>
          <w:bottom w:val="nil"/>
          <w:right w:val="nil"/>
          <w:between w:val="nil"/>
        </w:pBdr>
        <w:shd w:val="clear" w:color="auto" w:fill="FFFFFF"/>
        <w:ind w:firstLine="709"/>
        <w:jc w:val="both"/>
        <w:rPr>
          <w:color w:val="000000"/>
          <w:sz w:val="18"/>
          <w:szCs w:val="18"/>
        </w:rPr>
      </w:pPr>
      <w:r>
        <w:rPr>
          <w:color w:val="000000"/>
          <w:sz w:val="18"/>
          <w:szCs w:val="18"/>
        </w:rPr>
        <w:t>Несвоевременное освобождение Экспонентом Выставочной площади влечет за собой уплату неустойки, рассчитанной исходя из размера площади не освобожденного зала, помноженной на трехкратную ставку Платы за использование Выставочной площади, указанную в п. 2 Договора-заявки.</w:t>
      </w:r>
    </w:p>
    <w:p w:rsidR="009543B9" w:rsidRDefault="009543B9" w:rsidP="009543B9">
      <w:pPr>
        <w:pStyle w:val="22"/>
        <w:pBdr>
          <w:top w:val="nil"/>
          <w:left w:val="nil"/>
          <w:bottom w:val="nil"/>
          <w:right w:val="nil"/>
          <w:between w:val="nil"/>
        </w:pBdr>
        <w:ind w:firstLine="709"/>
        <w:jc w:val="both"/>
        <w:rPr>
          <w:color w:val="000000"/>
          <w:sz w:val="18"/>
          <w:szCs w:val="18"/>
        </w:rPr>
      </w:pPr>
    </w:p>
    <w:p w:rsidR="00A91D9E" w:rsidRDefault="00A91D9E" w:rsidP="009543B9">
      <w:pPr>
        <w:pStyle w:val="22"/>
        <w:pBdr>
          <w:top w:val="nil"/>
          <w:left w:val="nil"/>
          <w:bottom w:val="nil"/>
          <w:right w:val="nil"/>
          <w:between w:val="nil"/>
        </w:pBdr>
        <w:jc w:val="center"/>
        <w:rPr>
          <w:b/>
          <w:color w:val="000000"/>
          <w:sz w:val="18"/>
          <w:szCs w:val="18"/>
        </w:rPr>
      </w:pPr>
    </w:p>
    <w:p w:rsidR="00A91D9E" w:rsidRDefault="00A91D9E" w:rsidP="009543B9">
      <w:pPr>
        <w:pStyle w:val="22"/>
        <w:pBdr>
          <w:top w:val="nil"/>
          <w:left w:val="nil"/>
          <w:bottom w:val="nil"/>
          <w:right w:val="nil"/>
          <w:between w:val="nil"/>
        </w:pBdr>
        <w:jc w:val="center"/>
        <w:rPr>
          <w:b/>
          <w:color w:val="000000"/>
          <w:sz w:val="18"/>
          <w:szCs w:val="18"/>
        </w:rPr>
      </w:pPr>
    </w:p>
    <w:p w:rsidR="009543B9" w:rsidRDefault="009543B9" w:rsidP="009543B9">
      <w:pPr>
        <w:pStyle w:val="22"/>
        <w:pBdr>
          <w:top w:val="nil"/>
          <w:left w:val="nil"/>
          <w:bottom w:val="nil"/>
          <w:right w:val="nil"/>
          <w:between w:val="nil"/>
        </w:pBdr>
        <w:jc w:val="center"/>
        <w:rPr>
          <w:color w:val="000000"/>
          <w:sz w:val="18"/>
          <w:szCs w:val="18"/>
        </w:rPr>
      </w:pPr>
      <w:r>
        <w:rPr>
          <w:b/>
          <w:color w:val="000000"/>
          <w:sz w:val="18"/>
          <w:szCs w:val="18"/>
        </w:rPr>
        <w:lastRenderedPageBreak/>
        <w:t>7. ЗАКЛЮЧИТЕЛЬНЫЕ ПОЛОЖЕНИЯ</w:t>
      </w:r>
    </w:p>
    <w:p w:rsidR="009543B9" w:rsidRDefault="009543B9" w:rsidP="009543B9">
      <w:pPr>
        <w:pStyle w:val="22"/>
        <w:pBdr>
          <w:top w:val="nil"/>
          <w:left w:val="nil"/>
          <w:bottom w:val="nil"/>
          <w:right w:val="nil"/>
          <w:between w:val="nil"/>
        </w:pBdr>
        <w:jc w:val="center"/>
        <w:rPr>
          <w:color w:val="000000"/>
          <w:sz w:val="18"/>
          <w:szCs w:val="18"/>
        </w:rPr>
      </w:pP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7.1.</w:t>
      </w:r>
      <w:r>
        <w:rPr>
          <w:color w:val="000000"/>
          <w:sz w:val="18"/>
          <w:szCs w:val="18"/>
        </w:rPr>
        <w:t xml:space="preserve"> В случае нарушения Экспонентом условий настоящего Договора-заявки, а также Общих условий Организатор имеет право отказать Экспоненту в предоставлении выставочного стенда (площади).  Претензии Экспонента направляются Организатору в письменном виде не позднее последнего дня работы выставки. Споры разрешаются в порядке, установленном законодательством Российской Федерации.</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7.1.1.</w:t>
      </w:r>
      <w:r>
        <w:rPr>
          <w:color w:val="000000"/>
          <w:sz w:val="18"/>
          <w:szCs w:val="18"/>
        </w:rPr>
        <w:t xml:space="preserve"> Экспонент обязуется соблюдать правила проведения Мероприятий с соблюдением требований, направленных на недопущение распространения новой </w:t>
      </w:r>
      <w:proofErr w:type="spellStart"/>
      <w:r>
        <w:rPr>
          <w:color w:val="000000"/>
          <w:sz w:val="18"/>
          <w:szCs w:val="18"/>
        </w:rPr>
        <w:t>коронавирусной</w:t>
      </w:r>
      <w:proofErr w:type="spellEnd"/>
      <w:r>
        <w:rPr>
          <w:color w:val="000000"/>
          <w:sz w:val="18"/>
          <w:szCs w:val="18"/>
        </w:rPr>
        <w:t xml:space="preserve"> инфекции (2019-nCoV), установленных уполномоченными органами исполнительной власти города Москвы (в том числе Рекомендаций по проведению профилактических мероприятий по предупреждению распространения новой </w:t>
      </w:r>
      <w:proofErr w:type="spellStart"/>
      <w:r>
        <w:rPr>
          <w:color w:val="000000"/>
          <w:sz w:val="18"/>
          <w:szCs w:val="18"/>
        </w:rPr>
        <w:t>коронавирусной</w:t>
      </w:r>
      <w:proofErr w:type="spellEnd"/>
      <w:r>
        <w:rPr>
          <w:color w:val="000000"/>
          <w:sz w:val="18"/>
          <w:szCs w:val="18"/>
        </w:rPr>
        <w:t xml:space="preserve"> инфекции (СОVID-19) при осуществлении </w:t>
      </w:r>
      <w:proofErr w:type="spellStart"/>
      <w:r>
        <w:rPr>
          <w:color w:val="000000"/>
          <w:sz w:val="18"/>
          <w:szCs w:val="18"/>
        </w:rPr>
        <w:t>конгрессной</w:t>
      </w:r>
      <w:proofErr w:type="spellEnd"/>
      <w:r>
        <w:rPr>
          <w:color w:val="000000"/>
          <w:sz w:val="18"/>
          <w:szCs w:val="18"/>
        </w:rPr>
        <w:t xml:space="preserve"> и выставочной деятельности МР 3.1/2.1.0198-20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26 июня 2020 года (далее – Правила проведения Мероприятий). В случае несоблюдения Правил проведения Мероприятий, Экспонент самостоятельно и в полном объеме несет ответственность перед уполномоченными органами исполнительной власти города Москвы. Правила проведения Мероприятий являются неотъемлемой частью настоящего Договора. Подписанием настоящего Договора Экспонент подтверждает, что им были получены от Организатора Рекомендации по проведению профилактических мероприятий по предупреждению распространения новой </w:t>
      </w:r>
      <w:proofErr w:type="spellStart"/>
      <w:r>
        <w:rPr>
          <w:color w:val="000000"/>
          <w:sz w:val="18"/>
          <w:szCs w:val="18"/>
        </w:rPr>
        <w:t>коронавирусной</w:t>
      </w:r>
      <w:proofErr w:type="spellEnd"/>
      <w:r>
        <w:rPr>
          <w:color w:val="000000"/>
          <w:sz w:val="18"/>
          <w:szCs w:val="18"/>
        </w:rPr>
        <w:t xml:space="preserve"> инфекции (СОVID-19) при осуществлении </w:t>
      </w:r>
      <w:proofErr w:type="spellStart"/>
      <w:r>
        <w:rPr>
          <w:color w:val="000000"/>
          <w:sz w:val="18"/>
          <w:szCs w:val="18"/>
        </w:rPr>
        <w:t>конгрессной</w:t>
      </w:r>
      <w:proofErr w:type="spellEnd"/>
      <w:r>
        <w:rPr>
          <w:color w:val="000000"/>
          <w:sz w:val="18"/>
          <w:szCs w:val="18"/>
        </w:rPr>
        <w:t xml:space="preserve"> и выставочной деятельности МР 3.1/2.1.0198-20 от 26 июня 2020 года.</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7.2.</w:t>
      </w:r>
      <w:r>
        <w:rPr>
          <w:color w:val="000000"/>
          <w:sz w:val="18"/>
          <w:szCs w:val="18"/>
        </w:rPr>
        <w:t xml:space="preserve"> В остальном, что не оговорено настоящим Договором-заявкой и Общими условиями, стороны руководствуются законодательством Российской Федерации.</w:t>
      </w:r>
    </w:p>
    <w:p w:rsidR="009543B9" w:rsidRDefault="009543B9" w:rsidP="009543B9">
      <w:pPr>
        <w:pStyle w:val="22"/>
        <w:pBdr>
          <w:top w:val="nil"/>
          <w:left w:val="nil"/>
          <w:bottom w:val="nil"/>
          <w:right w:val="nil"/>
          <w:between w:val="nil"/>
        </w:pBdr>
        <w:ind w:firstLine="709"/>
        <w:jc w:val="both"/>
        <w:rPr>
          <w:color w:val="000000"/>
          <w:sz w:val="18"/>
          <w:szCs w:val="18"/>
        </w:rPr>
      </w:pPr>
      <w:r>
        <w:rPr>
          <w:b/>
          <w:color w:val="000000"/>
          <w:sz w:val="18"/>
          <w:szCs w:val="18"/>
        </w:rPr>
        <w:t>7.3.</w:t>
      </w:r>
      <w:r>
        <w:rPr>
          <w:color w:val="000000"/>
          <w:sz w:val="18"/>
          <w:szCs w:val="18"/>
        </w:rPr>
        <w:t xml:space="preserve"> Настоящий Договор-заявка вступает в силу с момента его подписания обеими сторонами и действует до момента исполнения сторонами всех своих обязательств по нему.</w:t>
      </w:r>
    </w:p>
    <w:p w:rsidR="009543B9" w:rsidRDefault="009543B9" w:rsidP="009543B9">
      <w:pPr>
        <w:pStyle w:val="22"/>
        <w:pBdr>
          <w:top w:val="nil"/>
          <w:left w:val="nil"/>
          <w:bottom w:val="nil"/>
          <w:right w:val="nil"/>
          <w:between w:val="nil"/>
        </w:pBdr>
        <w:ind w:firstLine="708"/>
        <w:jc w:val="both"/>
        <w:rPr>
          <w:color w:val="000000"/>
          <w:sz w:val="18"/>
          <w:szCs w:val="18"/>
        </w:rPr>
      </w:pPr>
    </w:p>
    <w:p w:rsidR="009543B9" w:rsidRDefault="009543B9" w:rsidP="009543B9">
      <w:pPr>
        <w:pStyle w:val="22"/>
        <w:pBdr>
          <w:top w:val="nil"/>
          <w:left w:val="nil"/>
          <w:bottom w:val="nil"/>
          <w:right w:val="nil"/>
          <w:between w:val="nil"/>
        </w:pBdr>
        <w:jc w:val="center"/>
        <w:rPr>
          <w:color w:val="000000"/>
          <w:sz w:val="18"/>
          <w:szCs w:val="18"/>
        </w:rPr>
      </w:pPr>
      <w:r>
        <w:rPr>
          <w:b/>
          <w:color w:val="000000"/>
          <w:sz w:val="18"/>
          <w:szCs w:val="18"/>
        </w:rPr>
        <w:t>8. ПОДПИСИ СТОРОН</w:t>
      </w:r>
    </w:p>
    <w:p w:rsidR="009543B9" w:rsidRDefault="009543B9" w:rsidP="009543B9">
      <w:pPr>
        <w:pStyle w:val="22"/>
        <w:pBdr>
          <w:top w:val="nil"/>
          <w:left w:val="nil"/>
          <w:bottom w:val="nil"/>
          <w:right w:val="nil"/>
          <w:between w:val="nil"/>
        </w:pBdr>
        <w:rPr>
          <w:color w:val="000000"/>
        </w:rPr>
      </w:pPr>
      <w:r>
        <w:rPr>
          <w:b/>
          <w:color w:val="000000"/>
        </w:rPr>
        <w:t>Экспонент:</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Организатор:</w:t>
      </w:r>
    </w:p>
    <w:p w:rsidR="009543B9" w:rsidRDefault="009543B9" w:rsidP="009543B9">
      <w:pPr>
        <w:pStyle w:val="22"/>
        <w:pBdr>
          <w:top w:val="nil"/>
          <w:left w:val="nil"/>
          <w:bottom w:val="nil"/>
          <w:right w:val="nil"/>
          <w:between w:val="nil"/>
        </w:pBdr>
        <w:rPr>
          <w:color w:val="000000"/>
          <w:sz w:val="18"/>
          <w:szCs w:val="18"/>
        </w:rPr>
      </w:pPr>
      <w:r>
        <w:rPr>
          <w:color w:val="000000"/>
          <w:sz w:val="18"/>
          <w:szCs w:val="18"/>
        </w:rPr>
        <w:t xml:space="preserve"> Генеральный директор                                                                                                        Генеральный директор</w:t>
      </w:r>
    </w:p>
    <w:p w:rsidR="009543B9" w:rsidRDefault="009543B9" w:rsidP="009543B9">
      <w:pPr>
        <w:pStyle w:val="22"/>
        <w:pBdr>
          <w:top w:val="nil"/>
          <w:left w:val="nil"/>
          <w:bottom w:val="nil"/>
          <w:right w:val="nil"/>
          <w:between w:val="nil"/>
        </w:pBdr>
        <w:rPr>
          <w:color w:val="000000"/>
          <w:sz w:val="18"/>
          <w:szCs w:val="18"/>
        </w:rPr>
      </w:pPr>
    </w:p>
    <w:p w:rsidR="009543B9" w:rsidRDefault="009543B9" w:rsidP="009543B9">
      <w:pPr>
        <w:pStyle w:val="22"/>
        <w:pBdr>
          <w:top w:val="nil"/>
          <w:left w:val="nil"/>
          <w:bottom w:val="nil"/>
          <w:right w:val="nil"/>
          <w:between w:val="nil"/>
        </w:pBdr>
        <w:rPr>
          <w:color w:val="000000"/>
          <w:sz w:val="18"/>
          <w:szCs w:val="18"/>
        </w:rPr>
      </w:pPr>
      <w:r>
        <w:rPr>
          <w:color w:val="000000"/>
          <w:sz w:val="18"/>
          <w:szCs w:val="18"/>
        </w:rPr>
        <w:t>_____________/ _____________/</w:t>
      </w:r>
      <w:r>
        <w:rPr>
          <w:color w:val="000000"/>
          <w:sz w:val="18"/>
          <w:szCs w:val="18"/>
        </w:rPr>
        <w:tab/>
        <w:t xml:space="preserve">                 </w:t>
      </w:r>
      <w:r>
        <w:rPr>
          <w:color w:val="000000"/>
          <w:sz w:val="18"/>
          <w:szCs w:val="18"/>
        </w:rPr>
        <w:tab/>
      </w:r>
      <w:r>
        <w:rPr>
          <w:color w:val="000000"/>
          <w:sz w:val="18"/>
          <w:szCs w:val="18"/>
        </w:rPr>
        <w:tab/>
      </w:r>
      <w:r>
        <w:rPr>
          <w:color w:val="000000"/>
          <w:sz w:val="18"/>
          <w:szCs w:val="18"/>
        </w:rPr>
        <w:tab/>
        <w:t xml:space="preserve">   </w:t>
      </w:r>
      <w:r>
        <w:rPr>
          <w:color w:val="000000"/>
          <w:sz w:val="18"/>
          <w:szCs w:val="18"/>
        </w:rPr>
        <w:tab/>
        <w:t xml:space="preserve">_______________/О.М. </w:t>
      </w:r>
      <w:proofErr w:type="spellStart"/>
      <w:r>
        <w:rPr>
          <w:color w:val="000000"/>
          <w:sz w:val="18"/>
          <w:szCs w:val="18"/>
        </w:rPr>
        <w:t>Куланин</w:t>
      </w:r>
      <w:proofErr w:type="spellEnd"/>
      <w:r>
        <w:rPr>
          <w:color w:val="000000"/>
          <w:sz w:val="18"/>
          <w:szCs w:val="18"/>
        </w:rPr>
        <w:t>/</w:t>
      </w:r>
    </w:p>
    <w:p w:rsidR="009543B9" w:rsidRDefault="009543B9" w:rsidP="009543B9">
      <w:pPr>
        <w:pStyle w:val="22"/>
        <w:pBdr>
          <w:top w:val="nil"/>
          <w:left w:val="nil"/>
          <w:bottom w:val="nil"/>
          <w:right w:val="nil"/>
          <w:between w:val="nil"/>
        </w:pBdr>
        <w:rPr>
          <w:color w:val="000000"/>
          <w:sz w:val="18"/>
          <w:szCs w:val="18"/>
        </w:rPr>
      </w:pPr>
      <w:r>
        <w:rPr>
          <w:color w:val="000000"/>
          <w:sz w:val="18"/>
          <w:szCs w:val="18"/>
        </w:rPr>
        <w:t>М.П.                                                                                                                                         М.П.</w:t>
      </w:r>
    </w:p>
    <w:p w:rsidR="003D0CBE" w:rsidRPr="006E5211" w:rsidRDefault="003D0CBE" w:rsidP="006E5211">
      <w:pPr>
        <w:ind w:left="0" w:hanging="2"/>
      </w:pPr>
    </w:p>
    <w:sectPr w:rsidR="003D0CBE" w:rsidRPr="006E5211" w:rsidSect="00BA6EC5">
      <w:headerReference w:type="even" r:id="rId10"/>
      <w:headerReference w:type="default" r:id="rId11"/>
      <w:footerReference w:type="even" r:id="rId12"/>
      <w:footerReference w:type="default" r:id="rId13"/>
      <w:headerReference w:type="first" r:id="rId14"/>
      <w:footerReference w:type="first" r:id="rId15"/>
      <w:pgSz w:w="11906" w:h="16838"/>
      <w:pgMar w:top="1674" w:right="707" w:bottom="567" w:left="1134" w:header="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EAF" w:rsidRDefault="006D6EAF" w:rsidP="005979CA">
      <w:pPr>
        <w:spacing w:line="240" w:lineRule="auto"/>
        <w:ind w:left="0" w:hanging="2"/>
      </w:pPr>
      <w:r>
        <w:separator/>
      </w:r>
    </w:p>
  </w:endnote>
  <w:endnote w:type="continuationSeparator" w:id="0">
    <w:p w:rsidR="006D6EAF" w:rsidRDefault="006D6EAF" w:rsidP="005979C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EC5" w:rsidRDefault="00BA6EC5">
    <w:pPr>
      <w:pStyle w:val="10"/>
      <w:pBdr>
        <w:top w:val="nil"/>
        <w:left w:val="nil"/>
        <w:bottom w:val="nil"/>
        <w:right w:val="nil"/>
        <w:between w:val="nil"/>
      </w:pBdr>
      <w:jc w:val="right"/>
      <w:rPr>
        <w:color w:val="000000"/>
        <w:sz w:val="24"/>
        <w:szCs w:val="24"/>
      </w:rPr>
    </w:pPr>
    <w:r>
      <w:rPr>
        <w:color w:val="000000"/>
        <w:sz w:val="24"/>
        <w:szCs w:val="24"/>
      </w:rPr>
      <w:fldChar w:fldCharType="begin"/>
    </w:r>
    <w:r w:rsidR="00E56E09">
      <w:rPr>
        <w:color w:val="000000"/>
        <w:sz w:val="24"/>
        <w:szCs w:val="24"/>
      </w:rPr>
      <w:instrText>PAGE</w:instrText>
    </w:r>
    <w:r>
      <w:rPr>
        <w:color w:val="000000"/>
        <w:sz w:val="24"/>
        <w:szCs w:val="24"/>
      </w:rPr>
      <w:fldChar w:fldCharType="end"/>
    </w:r>
  </w:p>
  <w:p w:rsidR="00BA6EC5" w:rsidRDefault="00BA6EC5">
    <w:pPr>
      <w:pStyle w:val="10"/>
      <w:pBdr>
        <w:top w:val="nil"/>
        <w:left w:val="nil"/>
        <w:bottom w:val="nil"/>
        <w:right w:val="nil"/>
        <w:between w:val="nil"/>
      </w:pBdr>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EC5" w:rsidRDefault="00BA6EC5">
    <w:pPr>
      <w:pStyle w:val="10"/>
      <w:pBdr>
        <w:top w:val="nil"/>
        <w:left w:val="nil"/>
        <w:bottom w:val="nil"/>
        <w:right w:val="nil"/>
        <w:between w:val="nil"/>
      </w:pBdr>
      <w:ind w:right="360"/>
      <w:jc w:val="center"/>
      <w:rPr>
        <w:color w:val="000000"/>
        <w:sz w:val="24"/>
        <w:szCs w:val="24"/>
      </w:rPr>
    </w:pPr>
    <w:r>
      <w:rPr>
        <w:color w:val="000000"/>
        <w:sz w:val="16"/>
        <w:szCs w:val="16"/>
      </w:rPr>
      <w:fldChar w:fldCharType="begin"/>
    </w:r>
    <w:r w:rsidR="00E56E09">
      <w:rPr>
        <w:color w:val="000000"/>
        <w:sz w:val="16"/>
        <w:szCs w:val="16"/>
      </w:rPr>
      <w:instrText>PAGE</w:instrText>
    </w:r>
    <w:r>
      <w:rPr>
        <w:color w:val="000000"/>
        <w:sz w:val="16"/>
        <w:szCs w:val="16"/>
      </w:rPr>
      <w:fldChar w:fldCharType="separate"/>
    </w:r>
    <w:r w:rsidR="005979CA">
      <w:rPr>
        <w:noProof/>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CBE" w:rsidRDefault="003D0CBE">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EAF" w:rsidRDefault="006D6EAF" w:rsidP="005979CA">
      <w:pPr>
        <w:spacing w:line="240" w:lineRule="auto"/>
        <w:ind w:left="0" w:hanging="2"/>
      </w:pPr>
      <w:r>
        <w:separator/>
      </w:r>
    </w:p>
  </w:footnote>
  <w:footnote w:type="continuationSeparator" w:id="0">
    <w:p w:rsidR="006D6EAF" w:rsidRDefault="006D6EAF" w:rsidP="005979C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CBE" w:rsidRDefault="003D0CBE">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EC5" w:rsidRDefault="00E56E09">
    <w:pPr>
      <w:pStyle w:val="10"/>
      <w:pBdr>
        <w:top w:val="nil"/>
        <w:left w:val="nil"/>
        <w:bottom w:val="nil"/>
        <w:right w:val="nil"/>
        <w:between w:val="nil"/>
      </w:pBdr>
      <w:rPr>
        <w:color w:val="000000"/>
        <w:sz w:val="24"/>
        <w:szCs w:val="24"/>
      </w:rPr>
    </w:pPr>
    <w:r>
      <w:rPr>
        <w:rFonts w:ascii="Georgia" w:eastAsia="Georgia" w:hAnsi="Georgia" w:cs="Georgia"/>
        <w:color w:val="000000"/>
        <w:sz w:val="26"/>
        <w:szCs w:val="26"/>
      </w:rPr>
      <w:t xml:space="preserve">                                                                                                                                               </w:t>
    </w:r>
  </w:p>
  <w:p w:rsidR="00BA6EC5" w:rsidRDefault="00E56E09" w:rsidP="003D0CBE">
    <w:pPr>
      <w:pStyle w:val="10"/>
      <w:pBdr>
        <w:top w:val="nil"/>
        <w:left w:val="nil"/>
        <w:bottom w:val="nil"/>
        <w:right w:val="nil"/>
        <w:between w:val="nil"/>
      </w:pBdr>
      <w:jc w:val="both"/>
      <w:rPr>
        <w:rFonts w:ascii="Arial Black" w:eastAsia="Arial Black" w:hAnsi="Arial Black" w:cs="Arial Black"/>
        <w:color w:val="000000"/>
        <w:sz w:val="10"/>
        <w:szCs w:val="10"/>
      </w:rPr>
    </w:pPr>
    <w:r>
      <w:rPr>
        <w:rFonts w:ascii="Arial Black" w:eastAsia="Arial Black" w:hAnsi="Arial Black" w:cs="Arial Black"/>
        <w:smallCaps/>
        <w:noProof/>
        <w:color w:val="000000"/>
        <w:sz w:val="10"/>
        <w:szCs w:val="10"/>
      </w:rPr>
      <w:drawing>
        <wp:inline distT="0" distB="0" distL="114300" distR="114300">
          <wp:extent cx="1511300" cy="279400"/>
          <wp:effectExtent l="0" t="0" r="0" b="0"/>
          <wp:docPr id="1028" name="image1.png" descr="\\alfa\chelikova_ma\WAN Expo\WAN Expo 2016 весна\Образцы на весну 2016\логотип.png"/>
          <wp:cNvGraphicFramePr/>
          <a:graphic xmlns:a="http://schemas.openxmlformats.org/drawingml/2006/main">
            <a:graphicData uri="http://schemas.openxmlformats.org/drawingml/2006/picture">
              <pic:pic xmlns:pic="http://schemas.openxmlformats.org/drawingml/2006/picture">
                <pic:nvPicPr>
                  <pic:cNvPr id="0" name="image1.png" descr="\\alfa\chelikova_ma\WAN Expo\WAN Expo 2016 весна\Образцы на весну 2016\логотип.png"/>
                  <pic:cNvPicPr preferRelativeResize="0"/>
                </pic:nvPicPr>
                <pic:blipFill>
                  <a:blip r:embed="rId1"/>
                  <a:srcRect/>
                  <a:stretch>
                    <a:fillRect/>
                  </a:stretch>
                </pic:blipFill>
                <pic:spPr>
                  <a:xfrm>
                    <a:off x="0" y="0"/>
                    <a:ext cx="1511300" cy="279400"/>
                  </a:xfrm>
                  <a:prstGeom prst="rect">
                    <a:avLst/>
                  </a:prstGeom>
                  <a:ln/>
                </pic:spPr>
              </pic:pic>
            </a:graphicData>
          </a:graphic>
        </wp:inline>
      </w:drawing>
    </w:r>
    <w:r>
      <w:rPr>
        <w:rFonts w:ascii="Arial Black" w:eastAsia="Arial Black" w:hAnsi="Arial Black" w:cs="Arial Black"/>
        <w:smallCaps/>
        <w:color w:val="000000"/>
        <w:sz w:val="10"/>
        <w:szCs w:val="10"/>
      </w:rPr>
      <w:t xml:space="preserve">                           </w:t>
    </w:r>
    <w:r w:rsidR="003D0CBE">
      <w:rPr>
        <w:rFonts w:ascii="Arial Black" w:eastAsia="Arial Black" w:hAnsi="Arial Black" w:cs="Arial Black"/>
        <w:smallCaps/>
        <w:noProof/>
        <w:color w:val="000000"/>
        <w:sz w:val="10"/>
        <w:szCs w:val="10"/>
        <w:lang w:val="en-US"/>
      </w:rPr>
      <w:t xml:space="preserve">                                        </w:t>
    </w:r>
    <w:r w:rsidR="003D0CBE">
      <w:rPr>
        <w:rFonts w:ascii="Arial Black" w:eastAsia="Arial Black" w:hAnsi="Arial Black" w:cs="Arial Black"/>
        <w:smallCaps/>
        <w:noProof/>
        <w:color w:val="000000"/>
        <w:sz w:val="10"/>
        <w:szCs w:val="10"/>
      </w:rPr>
      <w:drawing>
        <wp:inline distT="0" distB="0" distL="0" distR="0">
          <wp:extent cx="679450" cy="3565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037" cy="359433"/>
                  </a:xfrm>
                  <a:prstGeom prst="rect">
                    <a:avLst/>
                  </a:prstGeom>
                  <a:noFill/>
                  <a:ln>
                    <a:noFill/>
                  </a:ln>
                </pic:spPr>
              </pic:pic>
            </a:graphicData>
          </a:graphic>
        </wp:inline>
      </w:drawing>
    </w:r>
    <w:r w:rsidR="003D0CBE">
      <w:rPr>
        <w:rFonts w:ascii="Arial Black" w:eastAsia="Arial Black" w:hAnsi="Arial Black" w:cs="Arial Black"/>
        <w:smallCaps/>
        <w:noProof/>
        <w:color w:val="000000"/>
        <w:sz w:val="10"/>
        <w:szCs w:val="10"/>
        <w:lang w:val="en-US"/>
      </w:rPr>
      <w:t xml:space="preserve">                                                       </w:t>
    </w:r>
    <w:r w:rsidR="003D0CBE">
      <w:rPr>
        <w:rFonts w:ascii="Arial Black" w:eastAsia="Arial Black" w:hAnsi="Arial Black" w:cs="Arial Black"/>
        <w:smallCaps/>
        <w:noProof/>
        <w:color w:val="000000"/>
        <w:sz w:val="10"/>
        <w:szCs w:val="10"/>
      </w:rPr>
      <w:drawing>
        <wp:inline distT="0" distB="0" distL="114300" distR="114300" wp14:anchorId="2BE704AC" wp14:editId="58AAFAC6">
          <wp:extent cx="1797050" cy="28080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797050" cy="2808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EC5" w:rsidRDefault="00E56E09">
    <w:pPr>
      <w:pStyle w:val="10"/>
      <w:pBdr>
        <w:top w:val="nil"/>
        <w:left w:val="nil"/>
        <w:bottom w:val="nil"/>
        <w:right w:val="nil"/>
        <w:between w:val="nil"/>
      </w:pBdr>
      <w:rPr>
        <w:color w:val="000000"/>
        <w:sz w:val="24"/>
        <w:szCs w:val="24"/>
      </w:rPr>
    </w:pPr>
    <w:r>
      <w:rPr>
        <w:noProof/>
        <w:color w:val="000000"/>
        <w:sz w:val="22"/>
        <w:szCs w:val="22"/>
      </w:rPr>
      <w:drawing>
        <wp:inline distT="0" distB="0" distL="114300" distR="114300">
          <wp:extent cx="5571490" cy="342265"/>
          <wp:effectExtent l="0" t="0" r="0" b="0"/>
          <wp:docPr id="1029" name="image3.jpg" descr="mvk"/>
          <wp:cNvGraphicFramePr/>
          <a:graphic xmlns:a="http://schemas.openxmlformats.org/drawingml/2006/main">
            <a:graphicData uri="http://schemas.openxmlformats.org/drawingml/2006/picture">
              <pic:pic xmlns:pic="http://schemas.openxmlformats.org/drawingml/2006/picture">
                <pic:nvPicPr>
                  <pic:cNvPr id="0" name="image3.jpg" descr="mvk"/>
                  <pic:cNvPicPr preferRelativeResize="0"/>
                </pic:nvPicPr>
                <pic:blipFill>
                  <a:blip r:embed="rId1"/>
                  <a:srcRect/>
                  <a:stretch>
                    <a:fillRect/>
                  </a:stretch>
                </pic:blipFill>
                <pic:spPr>
                  <a:xfrm>
                    <a:off x="0" y="0"/>
                    <a:ext cx="5571490" cy="3422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D12"/>
    <w:multiLevelType w:val="multilevel"/>
    <w:tmpl w:val="ACEED2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668833E5"/>
    <w:multiLevelType w:val="hybridMultilevel"/>
    <w:tmpl w:val="3B50C444"/>
    <w:lvl w:ilvl="0" w:tplc="792896A8">
      <w:start w:val="7"/>
      <w:numFmt w:val="bullet"/>
      <w:lvlText w:val="-"/>
      <w:lvlJc w:val="left"/>
      <w:pPr>
        <w:ind w:left="358" w:hanging="360"/>
      </w:pPr>
      <w:rPr>
        <w:rFonts w:ascii="Times New Roman" w:eastAsia="Times New Roman" w:hAnsi="Times New Roman" w:cs="Times New Roman"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2" w15:restartNumberingAfterBreak="0">
    <w:nsid w:val="77611D70"/>
    <w:multiLevelType w:val="multilevel"/>
    <w:tmpl w:val="AAFAB8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92B3468"/>
    <w:multiLevelType w:val="multilevel"/>
    <w:tmpl w:val="4A24A5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6EC5"/>
    <w:rsid w:val="00087185"/>
    <w:rsid w:val="000F707B"/>
    <w:rsid w:val="00144FB0"/>
    <w:rsid w:val="00176CF5"/>
    <w:rsid w:val="001A6794"/>
    <w:rsid w:val="00273E0F"/>
    <w:rsid w:val="003D0CBE"/>
    <w:rsid w:val="004463F1"/>
    <w:rsid w:val="00475473"/>
    <w:rsid w:val="005537AE"/>
    <w:rsid w:val="005979CA"/>
    <w:rsid w:val="00670662"/>
    <w:rsid w:val="006D6EAF"/>
    <w:rsid w:val="006E5211"/>
    <w:rsid w:val="006F734D"/>
    <w:rsid w:val="00700745"/>
    <w:rsid w:val="007434C9"/>
    <w:rsid w:val="008175A7"/>
    <w:rsid w:val="0089122B"/>
    <w:rsid w:val="008F3107"/>
    <w:rsid w:val="009543B9"/>
    <w:rsid w:val="00A12EA4"/>
    <w:rsid w:val="00A41961"/>
    <w:rsid w:val="00A91D9E"/>
    <w:rsid w:val="00AA110F"/>
    <w:rsid w:val="00B07360"/>
    <w:rsid w:val="00B81696"/>
    <w:rsid w:val="00BA6EC5"/>
    <w:rsid w:val="00CB4EEA"/>
    <w:rsid w:val="00E56E09"/>
    <w:rsid w:val="00F83C31"/>
    <w:rsid w:val="00FB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505D8"/>
  <w15:docId w15:val="{9CDB6CEC-3CB6-4928-8E25-F3F7BA1E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75473"/>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rsid w:val="00BA6EC5"/>
    <w:pPr>
      <w:keepNext/>
      <w:spacing w:before="160"/>
      <w:jc w:val="center"/>
    </w:pPr>
    <w:rPr>
      <w:b/>
      <w:sz w:val="18"/>
      <w:szCs w:val="20"/>
    </w:rPr>
  </w:style>
  <w:style w:type="paragraph" w:styleId="2">
    <w:name w:val="heading 2"/>
    <w:basedOn w:val="a"/>
    <w:next w:val="a"/>
    <w:rsid w:val="00BA6EC5"/>
    <w:pPr>
      <w:keepNext/>
      <w:spacing w:before="20" w:line="300" w:lineRule="auto"/>
      <w:outlineLvl w:val="1"/>
    </w:pPr>
    <w:rPr>
      <w:b/>
      <w:sz w:val="16"/>
      <w:szCs w:val="20"/>
    </w:rPr>
  </w:style>
  <w:style w:type="paragraph" w:styleId="3">
    <w:name w:val="heading 3"/>
    <w:basedOn w:val="a"/>
    <w:next w:val="a"/>
    <w:rsid w:val="00BA6EC5"/>
    <w:pPr>
      <w:keepNext/>
      <w:jc w:val="both"/>
      <w:outlineLvl w:val="2"/>
    </w:pPr>
    <w:rPr>
      <w:b/>
      <w:sz w:val="18"/>
      <w:szCs w:val="20"/>
    </w:rPr>
  </w:style>
  <w:style w:type="paragraph" w:styleId="4">
    <w:name w:val="heading 4"/>
    <w:basedOn w:val="a"/>
    <w:next w:val="a"/>
    <w:rsid w:val="00BA6EC5"/>
    <w:pPr>
      <w:keepNext/>
      <w:outlineLvl w:val="3"/>
    </w:pPr>
    <w:rPr>
      <w:b/>
      <w:sz w:val="18"/>
      <w:szCs w:val="20"/>
    </w:rPr>
  </w:style>
  <w:style w:type="paragraph" w:styleId="5">
    <w:name w:val="heading 5"/>
    <w:basedOn w:val="a"/>
    <w:next w:val="a"/>
    <w:rsid w:val="00BA6EC5"/>
    <w:pPr>
      <w:keepNext/>
      <w:ind w:firstLine="280"/>
      <w:jc w:val="both"/>
      <w:outlineLvl w:val="4"/>
    </w:pPr>
    <w:rPr>
      <w:b/>
      <w:bCs/>
      <w:snapToGrid w:val="0"/>
      <w:sz w:val="18"/>
      <w:szCs w:val="20"/>
    </w:rPr>
  </w:style>
  <w:style w:type="paragraph" w:styleId="6">
    <w:name w:val="heading 6"/>
    <w:basedOn w:val="a"/>
    <w:next w:val="a"/>
    <w:rsid w:val="00BA6EC5"/>
    <w:pPr>
      <w:keepNext/>
      <w:ind w:left="426"/>
      <w:jc w:val="center"/>
      <w:outlineLvl w:val="5"/>
    </w:pPr>
    <w:rPr>
      <w:b/>
      <w:bCs/>
      <w:snapToGrid w:val="0"/>
      <w:sz w:val="18"/>
    </w:rPr>
  </w:style>
  <w:style w:type="paragraph" w:styleId="7">
    <w:name w:val="heading 7"/>
    <w:basedOn w:val="a"/>
    <w:next w:val="a"/>
    <w:rsid w:val="00BA6EC5"/>
    <w:pPr>
      <w:keepNext/>
      <w:jc w:val="center"/>
      <w:outlineLvl w:val="6"/>
    </w:pPr>
    <w:rPr>
      <w:rFonts w:ascii="Arial" w:hAnsi="Arial"/>
      <w:b/>
      <w:sz w:val="20"/>
      <w:szCs w:val="20"/>
    </w:rPr>
  </w:style>
  <w:style w:type="paragraph" w:styleId="8">
    <w:name w:val="heading 8"/>
    <w:basedOn w:val="a"/>
    <w:next w:val="a"/>
    <w:rsid w:val="00BA6EC5"/>
    <w:pPr>
      <w:keepNext/>
      <w:jc w:val="both"/>
      <w:outlineLvl w:val="7"/>
    </w:pPr>
    <w:rPr>
      <w:b/>
      <w:snapToGrid w:val="0"/>
      <w:sz w:val="20"/>
    </w:rPr>
  </w:style>
  <w:style w:type="paragraph" w:styleId="9">
    <w:name w:val="heading 9"/>
    <w:basedOn w:val="a"/>
    <w:next w:val="a"/>
    <w:rsid w:val="00BA6EC5"/>
    <w:pPr>
      <w:keepNext/>
      <w:jc w:val="both"/>
      <w:outlineLvl w:val="8"/>
    </w:pPr>
    <w:rPr>
      <w:rFonts w:ascii="Arial" w:hAnsi="Arial" w:cs="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A6EC5"/>
  </w:style>
  <w:style w:type="table" w:customStyle="1" w:styleId="TableNormal">
    <w:name w:val="Table Normal"/>
    <w:rsid w:val="00BA6EC5"/>
    <w:tblPr>
      <w:tblCellMar>
        <w:top w:w="0" w:type="dxa"/>
        <w:left w:w="0" w:type="dxa"/>
        <w:bottom w:w="0" w:type="dxa"/>
        <w:right w:w="0" w:type="dxa"/>
      </w:tblCellMar>
    </w:tblPr>
  </w:style>
  <w:style w:type="paragraph" w:styleId="a3">
    <w:name w:val="Title"/>
    <w:basedOn w:val="a"/>
    <w:rsid w:val="00BA6EC5"/>
    <w:pPr>
      <w:jc w:val="center"/>
    </w:pPr>
    <w:rPr>
      <w:b/>
      <w:bCs/>
      <w:sz w:val="28"/>
    </w:rPr>
  </w:style>
  <w:style w:type="paragraph" w:styleId="a4">
    <w:name w:val="footer"/>
    <w:basedOn w:val="a"/>
    <w:rsid w:val="00BA6EC5"/>
  </w:style>
  <w:style w:type="paragraph" w:styleId="a5">
    <w:name w:val="Body Text"/>
    <w:basedOn w:val="a"/>
    <w:rsid w:val="00BA6EC5"/>
    <w:rPr>
      <w:sz w:val="18"/>
      <w:szCs w:val="20"/>
    </w:rPr>
  </w:style>
  <w:style w:type="paragraph" w:styleId="a6">
    <w:name w:val="Body Text Indent"/>
    <w:basedOn w:val="a"/>
    <w:rsid w:val="00BA6EC5"/>
    <w:pPr>
      <w:spacing w:before="100"/>
      <w:ind w:firstLine="280"/>
    </w:pPr>
    <w:rPr>
      <w:sz w:val="20"/>
      <w:szCs w:val="20"/>
    </w:rPr>
  </w:style>
  <w:style w:type="paragraph" w:styleId="20">
    <w:name w:val="Body Text Indent 2"/>
    <w:basedOn w:val="a"/>
    <w:rsid w:val="00BA6EC5"/>
    <w:pPr>
      <w:spacing w:line="300" w:lineRule="auto"/>
      <w:ind w:firstLine="300"/>
      <w:jc w:val="both"/>
    </w:pPr>
    <w:rPr>
      <w:sz w:val="20"/>
      <w:szCs w:val="20"/>
    </w:rPr>
  </w:style>
  <w:style w:type="paragraph" w:styleId="30">
    <w:name w:val="Body Text 3"/>
    <w:basedOn w:val="a"/>
    <w:rsid w:val="00BA6EC5"/>
    <w:pPr>
      <w:jc w:val="both"/>
    </w:pPr>
    <w:rPr>
      <w:snapToGrid w:val="0"/>
      <w:sz w:val="18"/>
    </w:rPr>
  </w:style>
  <w:style w:type="paragraph" w:styleId="31">
    <w:name w:val="Body Text Indent 3"/>
    <w:basedOn w:val="a"/>
    <w:rsid w:val="00BA6EC5"/>
    <w:pPr>
      <w:ind w:firstLine="240"/>
    </w:pPr>
    <w:rPr>
      <w:sz w:val="16"/>
      <w:szCs w:val="20"/>
    </w:rPr>
  </w:style>
  <w:style w:type="character" w:styleId="a7">
    <w:name w:val="Hyperlink"/>
    <w:rsid w:val="00BA6EC5"/>
    <w:rPr>
      <w:color w:val="0000FF"/>
      <w:w w:val="100"/>
      <w:position w:val="-1"/>
      <w:u w:val="single"/>
      <w:effect w:val="none"/>
      <w:vertAlign w:val="baseline"/>
      <w:cs w:val="0"/>
      <w:em w:val="none"/>
    </w:rPr>
  </w:style>
  <w:style w:type="paragraph" w:styleId="21">
    <w:name w:val="Body Text 2"/>
    <w:basedOn w:val="a"/>
    <w:rsid w:val="00BA6EC5"/>
    <w:rPr>
      <w:b/>
      <w:sz w:val="20"/>
      <w:szCs w:val="20"/>
    </w:rPr>
  </w:style>
  <w:style w:type="paragraph" w:styleId="a8">
    <w:name w:val="header"/>
    <w:basedOn w:val="a"/>
    <w:rsid w:val="00BA6EC5"/>
  </w:style>
  <w:style w:type="paragraph" w:customStyle="1" w:styleId="11">
    <w:name w:val="Обычный1"/>
    <w:rsid w:val="00BA6EC5"/>
    <w:pPr>
      <w:suppressAutoHyphens/>
      <w:spacing w:before="100" w:after="100" w:line="1" w:lineRule="atLeast"/>
      <w:ind w:leftChars="-1" w:left="-1" w:hangingChars="1" w:hanging="1"/>
      <w:textDirection w:val="btLr"/>
      <w:textAlignment w:val="top"/>
      <w:outlineLvl w:val="0"/>
    </w:pPr>
    <w:rPr>
      <w:snapToGrid w:val="0"/>
      <w:position w:val="-1"/>
      <w:sz w:val="24"/>
    </w:rPr>
  </w:style>
  <w:style w:type="character" w:styleId="a9">
    <w:name w:val="page number"/>
    <w:basedOn w:val="a0"/>
    <w:rsid w:val="00BA6EC5"/>
    <w:rPr>
      <w:w w:val="100"/>
      <w:position w:val="-1"/>
      <w:effect w:val="none"/>
      <w:vertAlign w:val="baseline"/>
      <w:cs w:val="0"/>
      <w:em w:val="none"/>
    </w:rPr>
  </w:style>
  <w:style w:type="paragraph" w:styleId="aa">
    <w:name w:val="Balloon Text"/>
    <w:basedOn w:val="a"/>
    <w:rsid w:val="00BA6EC5"/>
    <w:rPr>
      <w:rFonts w:ascii="Tahoma" w:hAnsi="Tahoma" w:cs="Tahoma"/>
      <w:sz w:val="16"/>
      <w:szCs w:val="16"/>
    </w:rPr>
  </w:style>
  <w:style w:type="character" w:customStyle="1" w:styleId="ab">
    <w:name w:val="Верхний колонтитул Знак"/>
    <w:rsid w:val="00BA6EC5"/>
    <w:rPr>
      <w:w w:val="100"/>
      <w:position w:val="-1"/>
      <w:sz w:val="24"/>
      <w:szCs w:val="24"/>
      <w:effect w:val="none"/>
      <w:vertAlign w:val="baseline"/>
      <w:cs w:val="0"/>
      <w:em w:val="none"/>
    </w:rPr>
  </w:style>
  <w:style w:type="character" w:customStyle="1" w:styleId="70">
    <w:name w:val="Заголовок 7 Знак"/>
    <w:rsid w:val="00BA6EC5"/>
    <w:rPr>
      <w:rFonts w:ascii="Arial" w:hAnsi="Arial"/>
      <w:b/>
      <w:w w:val="100"/>
      <w:position w:val="-1"/>
      <w:effect w:val="none"/>
      <w:vertAlign w:val="baseline"/>
      <w:cs w:val="0"/>
      <w:em w:val="none"/>
    </w:rPr>
  </w:style>
  <w:style w:type="table" w:styleId="-1">
    <w:name w:val="Table Web 1"/>
    <w:basedOn w:val="a1"/>
    <w:rsid w:val="00BA6EC5"/>
    <w:pPr>
      <w:suppressAutoHyphens/>
      <w:spacing w:line="1" w:lineRule="atLeast"/>
      <w:ind w:leftChars="-1" w:left="-1" w:hangingChars="1" w:hanging="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ac">
    <w:name w:val="Table Grid"/>
    <w:basedOn w:val="a1"/>
    <w:rsid w:val="00BA6EC5"/>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BA6EC5"/>
    <w:pPr>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3">
    <w:name w:val="Table Web 3"/>
    <w:basedOn w:val="a1"/>
    <w:rsid w:val="00BA6EC5"/>
    <w:pPr>
      <w:suppressAutoHyphens/>
      <w:spacing w:line="1" w:lineRule="atLeast"/>
      <w:ind w:leftChars="-1" w:left="-1" w:hangingChars="1" w:hanging="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table" w:styleId="ad">
    <w:name w:val="Table Elegant"/>
    <w:basedOn w:val="a1"/>
    <w:rsid w:val="00BA6EC5"/>
    <w:pPr>
      <w:suppressAutoHyphens/>
      <w:spacing w:line="1" w:lineRule="atLeast"/>
      <w:ind w:leftChars="-1" w:left="-1" w:hangingChars="1" w:hanging="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customStyle="1" w:styleId="ae">
    <w:name w:val="Название Знак"/>
    <w:rsid w:val="00BA6EC5"/>
    <w:rPr>
      <w:b/>
      <w:bCs/>
      <w:w w:val="100"/>
      <w:position w:val="-1"/>
      <w:sz w:val="28"/>
      <w:szCs w:val="24"/>
      <w:effect w:val="none"/>
      <w:vertAlign w:val="baseline"/>
      <w:cs w:val="0"/>
      <w:em w:val="none"/>
    </w:rPr>
  </w:style>
  <w:style w:type="paragraph" w:styleId="af">
    <w:name w:val="Subtitle"/>
    <w:basedOn w:val="10"/>
    <w:next w:val="10"/>
    <w:rsid w:val="00BA6EC5"/>
    <w:pPr>
      <w:keepNext/>
      <w:keepLines/>
      <w:spacing w:before="360" w:after="80"/>
    </w:pPr>
    <w:rPr>
      <w:rFonts w:ascii="Georgia" w:eastAsia="Georgia" w:hAnsi="Georgia" w:cs="Georgia"/>
      <w:i/>
      <w:color w:val="666666"/>
      <w:sz w:val="48"/>
      <w:szCs w:val="48"/>
    </w:rPr>
  </w:style>
  <w:style w:type="table" w:customStyle="1" w:styleId="af0">
    <w:basedOn w:val="TableNormal"/>
    <w:rsid w:val="00BA6EC5"/>
    <w:tblPr>
      <w:tblStyleRowBandSize w:val="1"/>
      <w:tblStyleColBandSize w:val="1"/>
      <w:tblCellMar>
        <w:left w:w="108" w:type="dxa"/>
        <w:right w:w="108" w:type="dxa"/>
      </w:tblCellMar>
    </w:tblPr>
  </w:style>
  <w:style w:type="table" w:customStyle="1" w:styleId="af1">
    <w:basedOn w:val="TableNormal"/>
    <w:rsid w:val="00BA6EC5"/>
    <w:tblPr>
      <w:tblStyleRowBandSize w:val="1"/>
      <w:tblStyleColBandSize w:val="1"/>
      <w:tblCellMar>
        <w:left w:w="108" w:type="dxa"/>
        <w:right w:w="108" w:type="dxa"/>
      </w:tblCellMar>
    </w:tblPr>
  </w:style>
  <w:style w:type="table" w:customStyle="1" w:styleId="af2">
    <w:basedOn w:val="TableNormal"/>
    <w:rsid w:val="00BA6EC5"/>
    <w:tblPr>
      <w:tblStyleRowBandSize w:val="1"/>
      <w:tblStyleColBandSize w:val="1"/>
      <w:tblCellMar>
        <w:left w:w="108" w:type="dxa"/>
        <w:right w:w="108" w:type="dxa"/>
      </w:tblCellMar>
    </w:tblPr>
  </w:style>
  <w:style w:type="table" w:customStyle="1" w:styleId="af3">
    <w:basedOn w:val="TableNormal"/>
    <w:rsid w:val="00BA6EC5"/>
    <w:tblPr>
      <w:tblStyleRowBandSize w:val="1"/>
      <w:tblStyleColBandSize w:val="1"/>
      <w:tblCellMar>
        <w:left w:w="108" w:type="dxa"/>
        <w:right w:w="108" w:type="dxa"/>
      </w:tblCellMar>
    </w:tblPr>
  </w:style>
  <w:style w:type="paragraph" w:customStyle="1" w:styleId="22">
    <w:name w:val="Обычный2"/>
    <w:rsid w:val="009543B9"/>
  </w:style>
  <w:style w:type="paragraph" w:styleId="af4">
    <w:name w:val="List Paragraph"/>
    <w:basedOn w:val="a"/>
    <w:uiPriority w:val="34"/>
    <w:qFormat/>
    <w:rsid w:val="00891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k.com/13mainstage?w=address-152607885_534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13mainstage?w=address-152607885_534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MtNxCmJrb/ZbNM0OlQZWe4JvjQ==">AMUW2mWqSxJDSfQ3srVLBe4lyfyDVvXUN4rbqZgoKxSPO9hk0O+IKuD6+hEWRtOcjbAC86mk7y+bqbR7xL1rWmzsKFOc3mntd+vI6kvt+m2/j6Q7f4NNen8GLbZwYiz1jzNcRuRfYp3T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3257</Words>
  <Characters>18570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bessonova</dc:creator>
  <cp:lastModifiedBy>TataK TataK</cp:lastModifiedBy>
  <cp:revision>4</cp:revision>
  <dcterms:created xsi:type="dcterms:W3CDTF">2024-01-29T09:47:00Z</dcterms:created>
  <dcterms:modified xsi:type="dcterms:W3CDTF">2024-01-29T16:48:00Z</dcterms:modified>
</cp:coreProperties>
</file>